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1D4" w:rsidRPr="00C0379C" w:rsidRDefault="008101D4" w:rsidP="008101D4">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t>Załącznik nr 3 do SIWZ</w:t>
      </w:r>
    </w:p>
    <w:p w:rsidR="008575E1" w:rsidRPr="008575E1" w:rsidRDefault="008575E1" w:rsidP="008575E1">
      <w:pPr>
        <w:jc w:val="right"/>
        <w:rPr>
          <w:rFonts w:ascii="Times New Roman" w:hAnsi="Times New Roman" w:cs="Times New Roman"/>
          <w:sz w:val="20"/>
          <w:szCs w:val="20"/>
        </w:rPr>
      </w:pPr>
    </w:p>
    <w:p w:rsidR="008575E1" w:rsidRPr="008575E1" w:rsidRDefault="008575E1" w:rsidP="008101D4">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r w:rsidR="00F35890">
        <w:rPr>
          <w:rFonts w:ascii="Times New Roman" w:hAnsi="Times New Roman" w:cs="Times New Roman"/>
          <w:b/>
          <w:i/>
          <w:sz w:val="20"/>
          <w:szCs w:val="20"/>
        </w:rPr>
        <w:t xml:space="preserve"> – </w:t>
      </w:r>
      <w:r w:rsidR="00F35890" w:rsidRPr="00F35890">
        <w:rPr>
          <w:rFonts w:ascii="Times New Roman" w:hAnsi="Times New Roman" w:cs="Times New Roman"/>
          <w:b/>
          <w:i/>
          <w:color w:val="0000FF"/>
          <w:sz w:val="20"/>
          <w:szCs w:val="20"/>
        </w:rPr>
        <w:t>PO ZMIANIE</w:t>
      </w:r>
    </w:p>
    <w:p w:rsidR="008575E1" w:rsidRPr="008101D4" w:rsidRDefault="00CA03B9" w:rsidP="008101D4">
      <w:pPr>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UMOWA nr      / 202</w:t>
      </w:r>
      <w:r w:rsidR="00601827">
        <w:rPr>
          <w:rFonts w:ascii="Times New Roman" w:hAnsi="Times New Roman" w:cs="Times New Roman"/>
          <w:b/>
          <w:sz w:val="20"/>
          <w:szCs w:val="20"/>
          <w:lang w:eastAsia="ar-SA"/>
        </w:rPr>
        <w:t>1</w:t>
      </w:r>
    </w:p>
    <w:p w:rsidR="008575E1" w:rsidRPr="008575E1" w:rsidRDefault="008575E1" w:rsidP="008101D4">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dostawy na zamówienie publiczne</w:t>
      </w:r>
    </w:p>
    <w:p w:rsidR="008575E1" w:rsidRPr="008575E1" w:rsidRDefault="008575E1" w:rsidP="008101D4">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dokonane w trybie przetargu nieograniczonego</w:t>
      </w:r>
    </w:p>
    <w:p w:rsidR="008575E1" w:rsidRPr="008575E1" w:rsidRDefault="00CA03B9" w:rsidP="008101D4">
      <w:pPr>
        <w:spacing w:after="0" w:line="240" w:lineRule="auto"/>
        <w:ind w:left="0"/>
        <w:rPr>
          <w:rFonts w:ascii="Times New Roman" w:hAnsi="Times New Roman" w:cs="Times New Roman"/>
          <w:sz w:val="20"/>
          <w:szCs w:val="20"/>
        </w:rPr>
      </w:pPr>
      <w:r>
        <w:rPr>
          <w:rFonts w:ascii="Times New Roman" w:hAnsi="Times New Roman" w:cs="Times New Roman"/>
          <w:sz w:val="20"/>
          <w:szCs w:val="20"/>
        </w:rPr>
        <w:t>zawarta w dniu …………-202</w:t>
      </w:r>
      <w:r w:rsidR="000E4E86">
        <w:rPr>
          <w:rFonts w:ascii="Times New Roman" w:hAnsi="Times New Roman" w:cs="Times New Roman"/>
          <w:sz w:val="20"/>
          <w:szCs w:val="20"/>
        </w:rPr>
        <w:t>1</w:t>
      </w:r>
      <w:r w:rsidR="008575E1" w:rsidRPr="008575E1">
        <w:rPr>
          <w:rFonts w:ascii="Times New Roman" w:hAnsi="Times New Roman" w:cs="Times New Roman"/>
          <w:sz w:val="20"/>
          <w:szCs w:val="20"/>
        </w:rPr>
        <w:t>r. w Jaśle pomiędzy:</w:t>
      </w:r>
    </w:p>
    <w:p w:rsidR="008575E1" w:rsidRPr="008575E1" w:rsidRDefault="008575E1" w:rsidP="008101D4">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zwanym dalej Zamawiającym, reprezentowanym przez:</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a  </w:t>
      </w:r>
    </w:p>
    <w:p w:rsidR="009C0209" w:rsidRPr="00D60CA3" w:rsidRDefault="009C0209" w:rsidP="009C0209">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nr </w:t>
      </w:r>
      <w:r>
        <w:rPr>
          <w:rFonts w:ascii="Times New Roman" w:hAnsi="Times New Roman" w:cs="Times New Roman"/>
          <w:sz w:val="20"/>
          <w:szCs w:val="20"/>
        </w:rPr>
        <w:t>…………….</w:t>
      </w:r>
      <w:r w:rsidRPr="005A2735">
        <w:rPr>
          <w:rFonts w:ascii="Times New Roman" w:hAnsi="Times New Roman" w:cs="Times New Roman"/>
          <w:sz w:val="20"/>
          <w:szCs w:val="20"/>
        </w:rPr>
        <w:t>,</w:t>
      </w:r>
      <w:r>
        <w:rPr>
          <w:rFonts w:ascii="Times New Roman" w:hAnsi="Times New Roman" w:cs="Times New Roman"/>
          <w:sz w:val="20"/>
          <w:szCs w:val="20"/>
        </w:rPr>
        <w:t>.</w:t>
      </w:r>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r w:rsidRPr="00D60CA3">
        <w:rPr>
          <w:rFonts w:ascii="Times New Roman" w:hAnsi="Times New Roman" w:cs="Times New Roman"/>
          <w:sz w:val="21"/>
          <w:szCs w:val="20"/>
        </w:rPr>
        <w:t>zwaną dalej Wykonawcą, reprezentowaną przez:</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4738EE" w:rsidRDefault="004738EE" w:rsidP="004738EE">
      <w:pPr>
        <w:pStyle w:val="Tekstpodstawowy"/>
        <w:jc w:val="both"/>
        <w:rPr>
          <w:b w:val="0"/>
          <w:sz w:val="22"/>
          <w:szCs w:val="22"/>
        </w:rPr>
      </w:pPr>
    </w:p>
    <w:p w:rsidR="004738EE" w:rsidRPr="008E0E7B" w:rsidRDefault="004738EE" w:rsidP="004738EE">
      <w:pPr>
        <w:pStyle w:val="Tekstpodstawowy"/>
        <w:jc w:val="both"/>
        <w:rPr>
          <w:b w:val="0"/>
          <w:sz w:val="21"/>
          <w:szCs w:val="22"/>
        </w:rPr>
      </w:pPr>
      <w:r w:rsidRPr="008E0E7B">
        <w:rPr>
          <w:b w:val="0"/>
          <w:sz w:val="21"/>
          <w:szCs w:val="22"/>
        </w:rPr>
        <w:t>w wyniku przeprowadzonego postępowania o udzielenie zamówienia publicznego w trybie przetargu nieograniczonego (znak sprawy PN /3</w:t>
      </w:r>
      <w:r w:rsidR="001F4E1F">
        <w:rPr>
          <w:b w:val="0"/>
          <w:sz w:val="21"/>
          <w:szCs w:val="22"/>
        </w:rPr>
        <w:t>6</w:t>
      </w:r>
      <w:r w:rsidRPr="008E0E7B">
        <w:rPr>
          <w:b w:val="0"/>
          <w:sz w:val="21"/>
          <w:szCs w:val="22"/>
        </w:rPr>
        <w:t xml:space="preserve"> /2020) i dokonania wyboru oferty Wykonawcy, strony niniejszej umowy uzgadniają i przyjmują do realizacji, co następuje:</w:t>
      </w:r>
    </w:p>
    <w:p w:rsidR="004738EE" w:rsidRDefault="004738EE" w:rsidP="00A22E13">
      <w:pPr>
        <w:spacing w:after="0" w:line="240" w:lineRule="auto"/>
        <w:ind w:left="0" w:firstLine="0"/>
        <w:jc w:val="center"/>
        <w:rPr>
          <w:rFonts w:ascii="Times New Roman" w:eastAsia="Times New Roman" w:hAnsi="Times New Roman" w:cs="Times New Roman"/>
          <w:b/>
          <w:bCs/>
          <w:color w:val="auto"/>
          <w:sz w:val="21"/>
          <w:szCs w:val="21"/>
        </w:rPr>
      </w:pPr>
    </w:p>
    <w:p w:rsidR="001F4E1F" w:rsidRPr="001F4E1F" w:rsidRDefault="001F4E1F" w:rsidP="001F4E1F">
      <w:pPr>
        <w:spacing w:after="0" w:line="240" w:lineRule="auto"/>
        <w:jc w:val="center"/>
        <w:rPr>
          <w:rFonts w:ascii="Times New Roman" w:hAnsi="Times New Roman" w:cs="Times New Roman"/>
          <w:b/>
          <w:sz w:val="21"/>
          <w:szCs w:val="21"/>
        </w:rPr>
      </w:pPr>
      <w:r w:rsidRPr="001F4E1F">
        <w:rPr>
          <w:rFonts w:ascii="Times New Roman" w:hAnsi="Times New Roman" w:cs="Times New Roman"/>
          <w:b/>
          <w:sz w:val="21"/>
          <w:szCs w:val="21"/>
        </w:rPr>
        <w:t>§ 1</w:t>
      </w:r>
    </w:p>
    <w:p w:rsidR="001F4E1F" w:rsidRPr="001F4E1F" w:rsidRDefault="001F4E1F" w:rsidP="00C10DA4">
      <w:pPr>
        <w:numPr>
          <w:ilvl w:val="0"/>
          <w:numId w:val="40"/>
        </w:numPr>
        <w:tabs>
          <w:tab w:val="num" w:pos="360"/>
        </w:tabs>
        <w:spacing w:after="0" w:line="240" w:lineRule="auto"/>
        <w:ind w:left="360"/>
        <w:rPr>
          <w:rFonts w:ascii="Times New Roman" w:hAnsi="Times New Roman" w:cs="Times New Roman"/>
          <w:sz w:val="21"/>
          <w:szCs w:val="21"/>
        </w:rPr>
      </w:pPr>
      <w:r w:rsidRPr="001F4E1F">
        <w:rPr>
          <w:rFonts w:ascii="Times New Roman" w:hAnsi="Times New Roman" w:cs="Times New Roman"/>
          <w:sz w:val="21"/>
          <w:szCs w:val="21"/>
        </w:rPr>
        <w:t>Przedmiotem umowy jest dostawa …………. zgodnie z Załącznikiem do niniejszej umowy, ofertą i SIWZ.</w:t>
      </w:r>
    </w:p>
    <w:p w:rsidR="001F4E1F" w:rsidRPr="001F4E1F" w:rsidRDefault="001F4E1F" w:rsidP="00C10DA4">
      <w:pPr>
        <w:pStyle w:val="Tekstpodstawowy2"/>
        <w:numPr>
          <w:ilvl w:val="0"/>
          <w:numId w:val="40"/>
        </w:numPr>
        <w:tabs>
          <w:tab w:val="clear" w:pos="720"/>
          <w:tab w:val="num" w:pos="360"/>
        </w:tabs>
        <w:spacing w:after="0" w:line="240" w:lineRule="auto"/>
        <w:ind w:left="360"/>
        <w:rPr>
          <w:rFonts w:ascii="Times New Roman" w:hAnsi="Times New Roman" w:cs="Times New Roman"/>
          <w:sz w:val="21"/>
          <w:szCs w:val="21"/>
        </w:rPr>
      </w:pPr>
      <w:r w:rsidRPr="001F4E1F">
        <w:rPr>
          <w:rFonts w:ascii="Times New Roman" w:hAnsi="Times New Roman" w:cs="Times New Roman"/>
          <w:sz w:val="21"/>
          <w:szCs w:val="21"/>
        </w:rPr>
        <w:t>W przypadku, gdy lek z umowy jest niedostępny na rynku z przyczyn niezależnych od Wykonawcy, Zamawiający dopuszcza dostarczenie leku równoważnego w cenie umownej lub niższej po wcześniejszym uzgodnieniu. Wykonawca powinien przekazywać Zamawiającemu informacje otrzymywane od producentów o niedostępności leków na rynku.</w:t>
      </w:r>
    </w:p>
    <w:p w:rsidR="001F4E1F" w:rsidRPr="001F4E1F" w:rsidRDefault="001F4E1F" w:rsidP="00C10DA4">
      <w:pPr>
        <w:pStyle w:val="Tekstpodstawowy2"/>
        <w:numPr>
          <w:ilvl w:val="0"/>
          <w:numId w:val="40"/>
        </w:numPr>
        <w:tabs>
          <w:tab w:val="clear" w:pos="720"/>
          <w:tab w:val="num" w:pos="360"/>
        </w:tabs>
        <w:spacing w:after="0" w:line="240" w:lineRule="auto"/>
        <w:ind w:left="360"/>
        <w:rPr>
          <w:rFonts w:ascii="Times New Roman" w:hAnsi="Times New Roman" w:cs="Times New Roman"/>
          <w:sz w:val="21"/>
          <w:szCs w:val="21"/>
        </w:rPr>
      </w:pPr>
      <w:r w:rsidRPr="001F4E1F">
        <w:rPr>
          <w:rFonts w:ascii="Times New Roman" w:hAnsi="Times New Roman" w:cs="Times New Roman"/>
          <w:sz w:val="21"/>
          <w:szCs w:val="21"/>
        </w:rPr>
        <w:t>W przypadku nie posiadania przez Wykonawcę zamówionego leku z umowy jak i leku  równoważnego lub nieterminowej dostawy, Zamawiający zastrzega sobie prawo zakupu tego towaru u innego Wykonawcy, a ewentualną różnicę cenową pokryje Wykonawca.</w:t>
      </w:r>
    </w:p>
    <w:p w:rsidR="001F4E1F" w:rsidRPr="001F4E1F" w:rsidRDefault="001F4E1F" w:rsidP="001F4E1F">
      <w:pPr>
        <w:pStyle w:val="Tekstpodstawowy2"/>
        <w:spacing w:after="0" w:line="240" w:lineRule="auto"/>
        <w:jc w:val="center"/>
        <w:rPr>
          <w:rFonts w:ascii="Times New Roman" w:hAnsi="Times New Roman" w:cs="Times New Roman"/>
          <w:sz w:val="21"/>
          <w:szCs w:val="21"/>
        </w:rPr>
      </w:pPr>
      <w:r w:rsidRPr="001F4E1F">
        <w:rPr>
          <w:rFonts w:ascii="Times New Roman" w:hAnsi="Times New Roman" w:cs="Times New Roman"/>
          <w:b/>
          <w:sz w:val="21"/>
          <w:szCs w:val="21"/>
        </w:rPr>
        <w:t>§ 2</w:t>
      </w:r>
    </w:p>
    <w:p w:rsidR="001F4E1F" w:rsidRPr="001F4E1F" w:rsidRDefault="001F4E1F" w:rsidP="00C10DA4">
      <w:pPr>
        <w:numPr>
          <w:ilvl w:val="0"/>
          <w:numId w:val="41"/>
        </w:numPr>
        <w:tabs>
          <w:tab w:val="left" w:pos="360"/>
        </w:tabs>
        <w:spacing w:after="0" w:line="240" w:lineRule="auto"/>
        <w:ind w:left="357" w:hanging="357"/>
        <w:rPr>
          <w:rFonts w:ascii="Times New Roman" w:hAnsi="Times New Roman" w:cs="Times New Roman"/>
          <w:color w:val="auto"/>
          <w:sz w:val="21"/>
          <w:szCs w:val="21"/>
        </w:rPr>
      </w:pPr>
      <w:r w:rsidRPr="001F4E1F">
        <w:rPr>
          <w:rFonts w:ascii="Times New Roman" w:hAnsi="Times New Roman" w:cs="Times New Roman"/>
          <w:color w:val="auto"/>
          <w:sz w:val="21"/>
          <w:szCs w:val="21"/>
        </w:rPr>
        <w:t xml:space="preserve">Wykonawca zobowiązuje się do dostarczenia zamówionej partii towaru na koszt i ryzyko Wykonawcy do Apteki Szpitala Specjalistycznego w Jaśle w czasie nie dłuższym niż </w:t>
      </w:r>
      <w:r w:rsidRPr="001F4E1F">
        <w:rPr>
          <w:rFonts w:ascii="Times New Roman" w:hAnsi="Times New Roman" w:cs="Times New Roman"/>
          <w:b/>
          <w:color w:val="auto"/>
          <w:sz w:val="21"/>
          <w:szCs w:val="21"/>
        </w:rPr>
        <w:t>…… dni</w:t>
      </w:r>
      <w:r w:rsidRPr="001F4E1F">
        <w:rPr>
          <w:rFonts w:ascii="Times New Roman" w:hAnsi="Times New Roman" w:cs="Times New Roman"/>
          <w:color w:val="auto"/>
          <w:sz w:val="21"/>
          <w:szCs w:val="21"/>
        </w:rPr>
        <w:t xml:space="preserve"> od momentu pisemnego (fax) złożenia zamówienia przez Zamawiającego, </w:t>
      </w:r>
      <w:r w:rsidRPr="00F35890">
        <w:rPr>
          <w:rFonts w:ascii="Times New Roman" w:hAnsi="Times New Roman" w:cs="Times New Roman"/>
          <w:strike/>
          <w:color w:val="auto"/>
          <w:sz w:val="21"/>
          <w:szCs w:val="21"/>
        </w:rPr>
        <w:t xml:space="preserve">natomiast w przypadku leków na „cito” w czasie </w:t>
      </w:r>
      <w:r w:rsidRPr="00F35890">
        <w:rPr>
          <w:rFonts w:ascii="Times New Roman" w:hAnsi="Times New Roman" w:cs="Times New Roman"/>
          <w:b/>
          <w:strike/>
          <w:color w:val="auto"/>
          <w:sz w:val="21"/>
          <w:szCs w:val="21"/>
        </w:rPr>
        <w:t>12 godz.</w:t>
      </w:r>
      <w:r w:rsidRPr="001F4E1F">
        <w:rPr>
          <w:rFonts w:ascii="Times New Roman" w:hAnsi="Times New Roman" w:cs="Times New Roman"/>
          <w:b/>
          <w:color w:val="auto"/>
          <w:sz w:val="21"/>
          <w:szCs w:val="21"/>
        </w:rPr>
        <w:t xml:space="preserve"> </w:t>
      </w:r>
    </w:p>
    <w:p w:rsidR="001F4E1F" w:rsidRPr="001F4E1F" w:rsidRDefault="001F4E1F" w:rsidP="00C10DA4">
      <w:pPr>
        <w:numPr>
          <w:ilvl w:val="0"/>
          <w:numId w:val="41"/>
        </w:numPr>
        <w:tabs>
          <w:tab w:val="left" w:pos="360"/>
        </w:tabs>
        <w:spacing w:after="0" w:line="240" w:lineRule="auto"/>
        <w:ind w:left="357" w:hanging="357"/>
        <w:rPr>
          <w:rFonts w:ascii="Times New Roman" w:hAnsi="Times New Roman" w:cs="Times New Roman"/>
          <w:sz w:val="21"/>
          <w:szCs w:val="21"/>
        </w:rPr>
      </w:pPr>
      <w:r w:rsidRPr="001F4E1F">
        <w:rPr>
          <w:rFonts w:ascii="Times New Roman" w:hAnsi="Times New Roman" w:cs="Times New Roman"/>
          <w:sz w:val="21"/>
          <w:szCs w:val="21"/>
        </w:rPr>
        <w:t>Wykonawca zobowiązuje się do zrealizowania zapotrzebowania transportem zapewniającym należyte zabezpieczenie jakościowe przedmiotu umowy.</w:t>
      </w:r>
    </w:p>
    <w:p w:rsidR="001F4E1F" w:rsidRPr="001F4E1F" w:rsidRDefault="001F4E1F" w:rsidP="001F4E1F">
      <w:pPr>
        <w:tabs>
          <w:tab w:val="left" w:pos="360"/>
        </w:tabs>
        <w:spacing w:after="0" w:line="240" w:lineRule="auto"/>
        <w:jc w:val="center"/>
        <w:rPr>
          <w:rFonts w:ascii="Times New Roman" w:hAnsi="Times New Roman" w:cs="Times New Roman"/>
          <w:b/>
          <w:sz w:val="21"/>
          <w:szCs w:val="21"/>
        </w:rPr>
      </w:pPr>
      <w:r w:rsidRPr="001F4E1F">
        <w:rPr>
          <w:rFonts w:ascii="Times New Roman" w:hAnsi="Times New Roman" w:cs="Times New Roman"/>
          <w:b/>
          <w:sz w:val="21"/>
          <w:szCs w:val="21"/>
        </w:rPr>
        <w:t>§ 3</w:t>
      </w:r>
    </w:p>
    <w:p w:rsidR="001F4E1F" w:rsidRPr="001F4E1F" w:rsidRDefault="001F4E1F" w:rsidP="001F4E1F">
      <w:pPr>
        <w:numPr>
          <w:ilvl w:val="0"/>
          <w:numId w:val="2"/>
        </w:numPr>
        <w:spacing w:after="0" w:line="240" w:lineRule="auto"/>
        <w:rPr>
          <w:rFonts w:ascii="Times New Roman" w:hAnsi="Times New Roman" w:cs="Times New Roman"/>
          <w:sz w:val="21"/>
          <w:szCs w:val="21"/>
        </w:rPr>
      </w:pPr>
      <w:r w:rsidRPr="001F4E1F">
        <w:rPr>
          <w:rFonts w:ascii="Times New Roman" w:hAnsi="Times New Roman" w:cs="Times New Roman"/>
          <w:sz w:val="21"/>
          <w:szCs w:val="21"/>
        </w:rPr>
        <w:t xml:space="preserve">Umowa została zawarta na okres od dnia </w:t>
      </w:r>
      <w:r w:rsidRPr="001F4E1F">
        <w:rPr>
          <w:rFonts w:ascii="Times New Roman" w:hAnsi="Times New Roman" w:cs="Times New Roman"/>
          <w:b/>
          <w:sz w:val="21"/>
          <w:szCs w:val="21"/>
        </w:rPr>
        <w:t>…………..r</w:t>
      </w:r>
      <w:r w:rsidRPr="001F4E1F">
        <w:rPr>
          <w:rFonts w:ascii="Times New Roman" w:hAnsi="Times New Roman" w:cs="Times New Roman"/>
          <w:sz w:val="21"/>
          <w:szCs w:val="21"/>
        </w:rPr>
        <w:t xml:space="preserve">. do </w:t>
      </w:r>
      <w:r w:rsidR="00E367C1">
        <w:rPr>
          <w:rFonts w:ascii="Times New Roman" w:hAnsi="Times New Roman" w:cs="Times New Roman"/>
          <w:b/>
          <w:sz w:val="21"/>
          <w:szCs w:val="21"/>
        </w:rPr>
        <w:t>31.12.2021</w:t>
      </w:r>
      <w:r w:rsidRPr="001F4E1F">
        <w:rPr>
          <w:rFonts w:ascii="Times New Roman" w:hAnsi="Times New Roman" w:cs="Times New Roman"/>
          <w:b/>
          <w:sz w:val="21"/>
          <w:szCs w:val="21"/>
        </w:rPr>
        <w:t>r</w:t>
      </w:r>
      <w:r w:rsidRPr="001F4E1F">
        <w:rPr>
          <w:rFonts w:ascii="Times New Roman" w:hAnsi="Times New Roman" w:cs="Times New Roman"/>
          <w:sz w:val="21"/>
          <w:szCs w:val="21"/>
        </w:rPr>
        <w:t>. z zastrzeżeniem ust.2.</w:t>
      </w:r>
    </w:p>
    <w:p w:rsidR="001F4E1F" w:rsidRPr="001F4E1F" w:rsidRDefault="001F4E1F" w:rsidP="001F4E1F">
      <w:pPr>
        <w:numPr>
          <w:ilvl w:val="0"/>
          <w:numId w:val="2"/>
        </w:numPr>
        <w:spacing w:after="0" w:line="240" w:lineRule="auto"/>
        <w:rPr>
          <w:rFonts w:ascii="Times New Roman" w:hAnsi="Times New Roman" w:cs="Times New Roman"/>
          <w:sz w:val="21"/>
          <w:szCs w:val="21"/>
        </w:rPr>
      </w:pPr>
      <w:r w:rsidRPr="001F4E1F">
        <w:rPr>
          <w:rFonts w:ascii="Times New Roman" w:hAnsi="Times New Roman" w:cs="Times New Roman"/>
          <w:sz w:val="21"/>
          <w:szCs w:val="21"/>
        </w:rPr>
        <w:t>Umowa wygasa z chwilą wyczerpania ilości zamówionego towaru wg załącznika albo kwoty nominalnej umowy lub zakończenia okresu, na który została zawarta.</w:t>
      </w:r>
    </w:p>
    <w:p w:rsidR="001F4E1F" w:rsidRPr="001F4E1F" w:rsidRDefault="001F4E1F" w:rsidP="001F4E1F">
      <w:pPr>
        <w:numPr>
          <w:ilvl w:val="0"/>
          <w:numId w:val="2"/>
        </w:numPr>
        <w:spacing w:after="0" w:line="240" w:lineRule="auto"/>
        <w:rPr>
          <w:rFonts w:ascii="Times New Roman" w:hAnsi="Times New Roman" w:cs="Times New Roman"/>
          <w:color w:val="auto"/>
          <w:sz w:val="21"/>
          <w:szCs w:val="21"/>
        </w:rPr>
      </w:pPr>
      <w:r w:rsidRPr="001F4E1F">
        <w:rPr>
          <w:rFonts w:ascii="Times New Roman" w:hAnsi="Times New Roman" w:cs="Times New Roman"/>
          <w:sz w:val="21"/>
          <w:szCs w:val="21"/>
        </w:rPr>
        <w:t xml:space="preserve">Dostarczony przedmiot zamówienia posiada minimum 12 miesięczny termin ważności od momentu dostarczenia do </w:t>
      </w:r>
      <w:r w:rsidRPr="001F4E1F">
        <w:rPr>
          <w:rFonts w:ascii="Times New Roman" w:hAnsi="Times New Roman" w:cs="Times New Roman"/>
          <w:color w:val="auto"/>
          <w:sz w:val="21"/>
          <w:szCs w:val="21"/>
        </w:rPr>
        <w:t>magazynu. Dostawy produktów z krótszym terminem ważności mogą być dopuszczone w wyjątkowych sytuacjach i każdorazowo zgodę na nie musi wyrazić kierownik Apteki.</w:t>
      </w:r>
    </w:p>
    <w:p w:rsidR="001F4E1F" w:rsidRPr="001F4E1F" w:rsidRDefault="001F4E1F" w:rsidP="001F4E1F">
      <w:pPr>
        <w:numPr>
          <w:ilvl w:val="0"/>
          <w:numId w:val="2"/>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Zamawiający zastrzega sobie prawo zakupu mniejszych ilości towaru nie więcej jednak niż o 30% w porównaniu do ilości podanych w umowie.</w:t>
      </w:r>
    </w:p>
    <w:p w:rsidR="001F4E1F" w:rsidRPr="001F4E1F" w:rsidRDefault="001F4E1F" w:rsidP="001F4E1F">
      <w:pPr>
        <w:numPr>
          <w:ilvl w:val="0"/>
          <w:numId w:val="2"/>
        </w:numPr>
        <w:spacing w:after="0" w:line="240" w:lineRule="auto"/>
        <w:rPr>
          <w:rFonts w:ascii="Times New Roman" w:hAnsi="Times New Roman" w:cs="Times New Roman"/>
          <w:sz w:val="21"/>
          <w:szCs w:val="21"/>
        </w:rPr>
      </w:pPr>
      <w:r w:rsidRPr="001F4E1F">
        <w:rPr>
          <w:rFonts w:ascii="Times New Roman" w:hAnsi="Times New Roman" w:cs="Times New Roman"/>
          <w:sz w:val="21"/>
          <w:szCs w:val="21"/>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1F4E1F" w:rsidRPr="001F4E1F" w:rsidRDefault="001F4E1F" w:rsidP="001F4E1F">
      <w:pPr>
        <w:spacing w:after="0" w:line="240" w:lineRule="auto"/>
        <w:jc w:val="center"/>
        <w:rPr>
          <w:rFonts w:ascii="Times New Roman" w:hAnsi="Times New Roman" w:cs="Times New Roman"/>
          <w:b/>
          <w:sz w:val="21"/>
          <w:szCs w:val="21"/>
        </w:rPr>
      </w:pPr>
      <w:r w:rsidRPr="001F4E1F">
        <w:rPr>
          <w:rFonts w:ascii="Times New Roman" w:hAnsi="Times New Roman" w:cs="Times New Roman"/>
          <w:b/>
          <w:sz w:val="21"/>
          <w:szCs w:val="21"/>
        </w:rPr>
        <w:t xml:space="preserve">§ 4 </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 xml:space="preserve">W przypadku stwierdzenia braków ilościowych w dostarczonej partii towaru Wykonawca zobowiązuje się uzupełnić braki w terminie </w:t>
      </w:r>
      <w:r w:rsidRPr="001F4E1F">
        <w:rPr>
          <w:rFonts w:ascii="Times New Roman" w:hAnsi="Times New Roman" w:cs="Times New Roman"/>
          <w:b/>
          <w:sz w:val="21"/>
          <w:szCs w:val="21"/>
        </w:rPr>
        <w:t>48 godzin.</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Wykonawca zobowiązany jest do rozpatrzenia reklamacji w terminie nie dłuższym niż 3 dni roboczych od dnia zgłoszenia, a w przypadku uznania reklamacji za zasadną do wymiany towaru w ciągu 3 dni licząc od daty uznania reklamacji.</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 xml:space="preserve">W przypadku nie załatwienia reklamacji w terminie określonym w </w:t>
      </w:r>
      <w:r w:rsidRPr="001F4E1F">
        <w:rPr>
          <w:rFonts w:ascii="Times New Roman" w:hAnsi="Times New Roman" w:cs="Times New Roman"/>
          <w:b/>
          <w:sz w:val="21"/>
          <w:szCs w:val="21"/>
        </w:rPr>
        <w:t xml:space="preserve">§ </w:t>
      </w:r>
      <w:r w:rsidRPr="001F4E1F">
        <w:rPr>
          <w:rFonts w:ascii="Times New Roman" w:hAnsi="Times New Roman" w:cs="Times New Roman"/>
          <w:sz w:val="21"/>
          <w:szCs w:val="21"/>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1F4E1F" w:rsidRPr="001F4E1F" w:rsidRDefault="001F4E1F" w:rsidP="001F4E1F">
      <w:pPr>
        <w:spacing w:after="0" w:line="240" w:lineRule="auto"/>
        <w:jc w:val="center"/>
        <w:rPr>
          <w:rFonts w:ascii="Times New Roman" w:hAnsi="Times New Roman" w:cs="Times New Roman"/>
          <w:b/>
          <w:sz w:val="21"/>
          <w:szCs w:val="21"/>
        </w:rPr>
      </w:pP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lastRenderedPageBreak/>
        <w:t xml:space="preserve">§ 5 </w:t>
      </w:r>
    </w:p>
    <w:p w:rsidR="00A22E13" w:rsidRPr="001F4E1F" w:rsidRDefault="00A22E13" w:rsidP="00C10DA4">
      <w:pPr>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Wartość całego zamówienia objętego niniejszą umową wynosi: </w:t>
      </w:r>
    </w:p>
    <w:p w:rsidR="00A22E13" w:rsidRPr="001F4E1F" w:rsidRDefault="00A22E13" w:rsidP="008E0E7B">
      <w:pPr>
        <w:tabs>
          <w:tab w:val="left" w:pos="142"/>
        </w:tabs>
        <w:spacing w:after="0" w:line="240" w:lineRule="auto"/>
        <w:ind w:left="426" w:firstLine="0"/>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
          <w:bCs/>
          <w:color w:val="auto"/>
          <w:sz w:val="21"/>
          <w:szCs w:val="21"/>
        </w:rPr>
        <w:t xml:space="preserve">netto: ………….. zł </w:t>
      </w:r>
      <w:r w:rsidRPr="001F4E1F">
        <w:rPr>
          <w:rFonts w:ascii="Times New Roman" w:eastAsia="Times New Roman" w:hAnsi="Times New Roman" w:cs="Times New Roman"/>
          <w:bCs/>
          <w:color w:val="auto"/>
          <w:sz w:val="21"/>
          <w:szCs w:val="21"/>
        </w:rPr>
        <w:t>(słownie: ……………………….……………………..)</w:t>
      </w:r>
    </w:p>
    <w:p w:rsidR="00A22E13" w:rsidRPr="001F4E1F" w:rsidRDefault="00A22E13" w:rsidP="008E0E7B">
      <w:pPr>
        <w:tabs>
          <w:tab w:val="left" w:pos="142"/>
        </w:tabs>
        <w:spacing w:after="0" w:line="240" w:lineRule="auto"/>
        <w:ind w:left="426" w:firstLine="0"/>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
          <w:bCs/>
          <w:color w:val="auto"/>
          <w:sz w:val="21"/>
          <w:szCs w:val="21"/>
        </w:rPr>
        <w:t xml:space="preserve">brutto: …………… zł </w:t>
      </w:r>
      <w:r w:rsidRPr="001F4E1F">
        <w:rPr>
          <w:rFonts w:ascii="Times New Roman" w:eastAsia="Times New Roman" w:hAnsi="Times New Roman" w:cs="Times New Roman"/>
          <w:bCs/>
          <w:color w:val="auto"/>
          <w:sz w:val="21"/>
          <w:szCs w:val="21"/>
        </w:rPr>
        <w:t>(słownie: ……………………….…………………….).</w:t>
      </w:r>
    </w:p>
    <w:p w:rsidR="00A22E13" w:rsidRPr="001F4E1F" w:rsidRDefault="00A22E13" w:rsidP="00C10DA4">
      <w:pPr>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Ceny jednostkowe zgodnie z przedłożoną ofertą zawiera Załącznik do niniejszej umowy.</w:t>
      </w:r>
    </w:p>
    <w:p w:rsidR="00A22E13" w:rsidRPr="001F4E1F" w:rsidRDefault="00A22E13" w:rsidP="00C10DA4">
      <w:pPr>
        <w:numPr>
          <w:ilvl w:val="0"/>
          <w:numId w:val="33"/>
        </w:numPr>
        <w:suppressAutoHyphens/>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Zapłata za dostarczone partie towaru dokonywana będzie przelewem w terminie do 60 dni od daty otrzymania faktury.</w:t>
      </w:r>
    </w:p>
    <w:p w:rsidR="00A22E13" w:rsidRPr="001F4E1F" w:rsidRDefault="00A22E13" w:rsidP="00C10DA4">
      <w:pPr>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Powyższe ceny pozostają niezmienne przez cały okres trwania umowy</w:t>
      </w:r>
      <w:r w:rsidR="00AF4938" w:rsidRPr="001F4E1F">
        <w:rPr>
          <w:rFonts w:ascii="Times New Roman" w:eastAsia="Times New Roman" w:hAnsi="Times New Roman" w:cs="Times New Roman"/>
          <w:color w:val="auto"/>
          <w:sz w:val="21"/>
          <w:szCs w:val="21"/>
        </w:rPr>
        <w:t>.</w:t>
      </w:r>
    </w:p>
    <w:p w:rsidR="00AF4938" w:rsidRPr="00606B62" w:rsidRDefault="00AF4938" w:rsidP="00C10DA4">
      <w:pPr>
        <w:pStyle w:val="Akapitzlist"/>
        <w:numPr>
          <w:ilvl w:val="0"/>
          <w:numId w:val="33"/>
        </w:numPr>
        <w:spacing w:after="0" w:line="240" w:lineRule="auto"/>
        <w:rPr>
          <w:rFonts w:ascii="Times New Roman" w:eastAsia="Times New Roman" w:hAnsi="Times New Roman" w:cs="Times New Roman"/>
          <w:strike/>
          <w:color w:val="auto"/>
          <w:sz w:val="21"/>
          <w:szCs w:val="21"/>
        </w:rPr>
      </w:pPr>
      <w:r w:rsidRPr="00606B62">
        <w:rPr>
          <w:rFonts w:ascii="Times New Roman" w:eastAsia="Times New Roman" w:hAnsi="Times New Roman" w:cs="Times New Roman"/>
          <w:strike/>
          <w:color w:val="auto"/>
          <w:sz w:val="21"/>
          <w:szCs w:val="21"/>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AF4938" w:rsidRPr="001F4E1F" w:rsidRDefault="00AF4938" w:rsidP="00AF4938">
      <w:pPr>
        <w:ind w:left="36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6</w:t>
      </w:r>
    </w:p>
    <w:p w:rsidR="00AF4938" w:rsidRPr="001F4E1F" w:rsidRDefault="00AF4938" w:rsidP="004738EE">
      <w:pPr>
        <w:tabs>
          <w:tab w:val="left" w:pos="284"/>
        </w:tabs>
        <w:spacing w:after="0" w:line="240" w:lineRule="auto"/>
        <w:ind w:left="284" w:hanging="284"/>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1. Zamawiający przewiduje możliwość dokonania zmian postanowień umowy zawartej z Wykonawcą w zakresie</w:t>
      </w:r>
      <w:r w:rsidR="005A4EC2">
        <w:rPr>
          <w:rFonts w:ascii="Times New Roman" w:eastAsia="Times New Roman" w:hAnsi="Times New Roman" w:cs="Times New Roman"/>
          <w:bCs/>
          <w:color w:val="auto"/>
          <w:sz w:val="21"/>
          <w:szCs w:val="21"/>
        </w:rPr>
        <w:t xml:space="preserve"> </w:t>
      </w:r>
      <w:r w:rsidRPr="001F4E1F">
        <w:rPr>
          <w:rFonts w:ascii="Times New Roman" w:eastAsia="Times New Roman" w:hAnsi="Times New Roman" w:cs="Times New Roman"/>
          <w:bCs/>
          <w:color w:val="auto"/>
          <w:sz w:val="21"/>
          <w:szCs w:val="21"/>
        </w:rPr>
        <w:t>zmiany dostaw lub wynagrodzenia w następujących przypadkach:</w:t>
      </w:r>
    </w:p>
    <w:p w:rsidR="00AF4938" w:rsidRPr="001F4E1F" w:rsidRDefault="00AF4938" w:rsidP="00AF4938">
      <w:pPr>
        <w:spacing w:after="0" w:line="240" w:lineRule="auto"/>
        <w:ind w:left="567" w:hanging="283"/>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1) zmiana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AF4938" w:rsidRPr="001F4E1F" w:rsidRDefault="00AF4938" w:rsidP="00AF4938">
      <w:pPr>
        <w:spacing w:after="0" w:line="240" w:lineRule="auto"/>
        <w:ind w:left="567" w:hanging="283"/>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2) dopuszcza się dostawę przedmiotu umowy po cenach niższych niż ustalone w umowie z zastrzeżeniem warunków dotyczących ich jakości określonych w umowie.</w:t>
      </w:r>
    </w:p>
    <w:p w:rsidR="00AF4938" w:rsidRPr="001F4E1F" w:rsidRDefault="00AF4938" w:rsidP="00AF4938">
      <w:pPr>
        <w:spacing w:after="0" w:line="240" w:lineRule="auto"/>
        <w:ind w:left="567" w:hanging="283"/>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3) 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Zmiany te nie mogą skutkować zmianą ceny jednostkowej.</w:t>
      </w:r>
    </w:p>
    <w:p w:rsidR="00AF4938" w:rsidRPr="001F4E1F" w:rsidRDefault="00AF4938" w:rsidP="004738EE">
      <w:pPr>
        <w:spacing w:after="0" w:line="240" w:lineRule="auto"/>
        <w:ind w:left="284" w:hanging="284"/>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2.  Zamawiający przewiduje możliwość dokonania zamian postanowień umowy zawartej z Wykonawcą związanych z wystąpieniem siły wyższej w zakresie terminu wykonania umowy, sposobu i zakresu dostaw przedmiotu  umowy.</w:t>
      </w:r>
    </w:p>
    <w:p w:rsidR="00AF4938" w:rsidRPr="001F4E1F" w:rsidRDefault="00AF4938" w:rsidP="00AF4938">
      <w:pPr>
        <w:spacing w:after="0" w:line="240" w:lineRule="auto"/>
        <w:ind w:left="426" w:firstLine="0"/>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1) Warunki dokonania powyższej zmiany umowy:</w:t>
      </w:r>
    </w:p>
    <w:p w:rsidR="00AF4938" w:rsidRPr="001F4E1F" w:rsidRDefault="00AF4938" w:rsidP="00C10DA4">
      <w:pPr>
        <w:pStyle w:val="Akapitzlist"/>
        <w:numPr>
          <w:ilvl w:val="1"/>
          <w:numId w:val="36"/>
        </w:numPr>
        <w:tabs>
          <w:tab w:val="left" w:pos="1276"/>
        </w:tabs>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strona występująca o zmianę postanowień niniejszej umowy zobowiązana jest do udokumentowania zaistnienia okoliczności, o których mowa powyżej.</w:t>
      </w:r>
    </w:p>
    <w:p w:rsidR="00AF4938" w:rsidRPr="001F4E1F" w:rsidRDefault="00AF4938" w:rsidP="00C10DA4">
      <w:pPr>
        <w:pStyle w:val="Akapitzlist"/>
        <w:numPr>
          <w:ilvl w:val="1"/>
          <w:numId w:val="36"/>
        </w:numPr>
        <w:tabs>
          <w:tab w:val="left" w:pos="1276"/>
        </w:tabs>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strona występująca o zmianę postanowień niniejszej umowy zobowiązana jest do złożenia wniosku o zmianę postanowień umowy. </w:t>
      </w:r>
    </w:p>
    <w:p w:rsidR="00AF4938" w:rsidRPr="001F4E1F" w:rsidRDefault="00AF4938" w:rsidP="00AF4938">
      <w:pPr>
        <w:spacing w:after="0" w:line="240" w:lineRule="auto"/>
        <w:ind w:left="426" w:firstLine="0"/>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2)  Wniosek o zmianę umowy musi zawierać:</w:t>
      </w:r>
    </w:p>
    <w:p w:rsidR="00AF4938" w:rsidRPr="001F4E1F" w:rsidRDefault="00AF4938" w:rsidP="00C10DA4">
      <w:pPr>
        <w:pStyle w:val="Akapitzlist"/>
        <w:numPr>
          <w:ilvl w:val="1"/>
          <w:numId w:val="37"/>
        </w:numPr>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opis propozycji zmiany,</w:t>
      </w:r>
    </w:p>
    <w:p w:rsidR="00AF4938" w:rsidRPr="001F4E1F" w:rsidRDefault="00AF4938" w:rsidP="00C10DA4">
      <w:pPr>
        <w:pStyle w:val="Akapitzlist"/>
        <w:numPr>
          <w:ilvl w:val="1"/>
          <w:numId w:val="37"/>
        </w:numPr>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uzasadnienie zmiany,</w:t>
      </w:r>
    </w:p>
    <w:p w:rsidR="00AF4938" w:rsidRPr="001F4E1F" w:rsidRDefault="00AF4938" w:rsidP="00C10DA4">
      <w:pPr>
        <w:pStyle w:val="Akapitzlist"/>
        <w:numPr>
          <w:ilvl w:val="1"/>
          <w:numId w:val="37"/>
        </w:numPr>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opis wpływu zmiany na warunki realizacji umowy. </w:t>
      </w:r>
    </w:p>
    <w:p w:rsidR="00AF4938" w:rsidRPr="001F4E1F" w:rsidRDefault="00AF4938" w:rsidP="00AF4938">
      <w:pPr>
        <w:spacing w:after="0" w:line="240" w:lineRule="auto"/>
        <w:ind w:left="0" w:firstLine="0"/>
        <w:jc w:val="center"/>
        <w:rPr>
          <w:rFonts w:ascii="Times New Roman" w:eastAsia="Times New Roman" w:hAnsi="Times New Roman" w:cs="Times New Roman"/>
          <w:b/>
          <w:color w:val="auto"/>
          <w:sz w:val="21"/>
          <w:szCs w:val="21"/>
        </w:rPr>
      </w:pPr>
    </w:p>
    <w:p w:rsidR="00AF4938" w:rsidRPr="001F4E1F" w:rsidRDefault="00AF4938" w:rsidP="00AF4938">
      <w:pPr>
        <w:spacing w:after="0" w:line="240" w:lineRule="auto"/>
        <w:ind w:left="0" w:firstLine="0"/>
        <w:jc w:val="center"/>
        <w:rPr>
          <w:rFonts w:ascii="Times New Roman" w:eastAsia="Times New Roman" w:hAnsi="Times New Roman" w:cs="Times New Roman"/>
          <w:b/>
          <w:color w:val="auto"/>
          <w:sz w:val="21"/>
          <w:szCs w:val="21"/>
        </w:rPr>
      </w:pPr>
      <w:r w:rsidRPr="001F4E1F">
        <w:rPr>
          <w:rFonts w:ascii="Times New Roman" w:eastAsia="Times New Roman" w:hAnsi="Times New Roman" w:cs="Times New Roman"/>
          <w:b/>
          <w:color w:val="auto"/>
          <w:sz w:val="21"/>
          <w:szCs w:val="21"/>
        </w:rPr>
        <w:t>§ 7</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Strony uzgadniają, iż nie będą ponosiły skutków częściowego lub całkowit</w:t>
      </w:r>
      <w:r w:rsidR="00194282" w:rsidRPr="001F4E1F">
        <w:rPr>
          <w:rFonts w:ascii="Times New Roman" w:eastAsia="Times New Roman" w:hAnsi="Times New Roman" w:cs="Times New Roman"/>
          <w:bCs/>
          <w:color w:val="auto"/>
          <w:sz w:val="21"/>
          <w:szCs w:val="21"/>
        </w:rPr>
        <w:t xml:space="preserve">ego niewykonania swoich </w:t>
      </w:r>
      <w:r w:rsidRPr="001F4E1F">
        <w:rPr>
          <w:rFonts w:ascii="Times New Roman" w:eastAsia="Times New Roman" w:hAnsi="Times New Roman" w:cs="Times New Roman"/>
          <w:bCs/>
          <w:color w:val="auto"/>
          <w:sz w:val="21"/>
          <w:szCs w:val="21"/>
        </w:rPr>
        <w:t>zobowiązań wynikających z Umowy, spowodowanego działaniem siły wyższej.</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Za siłę wyższą uważane będą wszystkie zdarzenia, jakich nie da się przewidzieć</w:t>
      </w:r>
      <w:r w:rsidR="00194282" w:rsidRPr="001F4E1F">
        <w:rPr>
          <w:rFonts w:ascii="Times New Roman" w:eastAsia="Times New Roman" w:hAnsi="Times New Roman" w:cs="Times New Roman"/>
          <w:bCs/>
          <w:color w:val="auto"/>
          <w:sz w:val="21"/>
          <w:szCs w:val="21"/>
        </w:rPr>
        <w:t xml:space="preserve"> w chwili zawarcia umowy, ani </w:t>
      </w:r>
      <w:r w:rsidRPr="001F4E1F">
        <w:rPr>
          <w:rFonts w:ascii="Times New Roman" w:eastAsia="Times New Roman" w:hAnsi="Times New Roman" w:cs="Times New Roman"/>
          <w:bCs/>
          <w:color w:val="auto"/>
          <w:sz w:val="21"/>
          <w:szCs w:val="21"/>
        </w:rPr>
        <w:t xml:space="preserve">im zapobiec i na które żadna ze Stron nie będzie miała wpływu, w szczególności powódź, pożar, epidemia i inne klęski żywiołowe. </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Strona, dla której wystąpiła niemożność wykonania zobowiązań spowodowanych siłą wyższą zobowiązana jest niezwłocznie powiadomić drugą stronę o takich okolicznościach i jej przyczynie oraz przedstawić dokument </w:t>
      </w:r>
      <w:r w:rsidRPr="001F4E1F">
        <w:rPr>
          <w:rFonts w:ascii="Times New Roman" w:eastAsia="Times New Roman" w:hAnsi="Times New Roman" w:cs="Times New Roman"/>
          <w:bCs/>
          <w:color w:val="auto"/>
          <w:sz w:val="21"/>
          <w:szCs w:val="21"/>
        </w:rPr>
        <w:br/>
        <w:t>potwierdzający wystąpienie siły wyższej, wydany przez właściwy organ w terminie 14 dni od momentu jej</w:t>
      </w:r>
      <w:r w:rsidR="00661AB5">
        <w:rPr>
          <w:rFonts w:ascii="Times New Roman" w:eastAsia="Times New Roman" w:hAnsi="Times New Roman" w:cs="Times New Roman"/>
          <w:bCs/>
          <w:color w:val="auto"/>
          <w:sz w:val="21"/>
          <w:szCs w:val="21"/>
        </w:rPr>
        <w:t xml:space="preserve"> </w:t>
      </w:r>
      <w:bookmarkStart w:id="0" w:name="_GoBack"/>
      <w:bookmarkEnd w:id="0"/>
      <w:r w:rsidRPr="001F4E1F">
        <w:rPr>
          <w:rFonts w:ascii="Times New Roman" w:eastAsia="Times New Roman" w:hAnsi="Times New Roman" w:cs="Times New Roman"/>
          <w:bCs/>
          <w:color w:val="auto"/>
          <w:sz w:val="21"/>
          <w:szCs w:val="21"/>
        </w:rPr>
        <w:t xml:space="preserve">wystąpienia. </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Niepowiadomienie lub powiadomienie w niewłaściwym czasie </w:t>
      </w:r>
      <w:r w:rsidR="00CE3B98" w:rsidRPr="001F4E1F">
        <w:rPr>
          <w:rFonts w:ascii="Times New Roman" w:eastAsia="Times New Roman" w:hAnsi="Times New Roman" w:cs="Times New Roman"/>
          <w:bCs/>
          <w:color w:val="auto"/>
          <w:sz w:val="21"/>
          <w:szCs w:val="21"/>
        </w:rPr>
        <w:t>o wystąpieniu siły wyższej</w:t>
      </w:r>
      <w:r w:rsidRPr="001F4E1F">
        <w:rPr>
          <w:rFonts w:ascii="Times New Roman" w:eastAsia="Times New Roman" w:hAnsi="Times New Roman" w:cs="Times New Roman"/>
          <w:bCs/>
          <w:color w:val="auto"/>
          <w:sz w:val="21"/>
          <w:szCs w:val="21"/>
        </w:rPr>
        <w:t xml:space="preserve">, pozbawia Stronę prawa powoływania się na nią. </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Strona powołująca się na siłę wyższą zobowiązana jest kontynuować</w:t>
      </w:r>
      <w:r w:rsidR="00194282" w:rsidRPr="001F4E1F">
        <w:rPr>
          <w:rFonts w:ascii="Times New Roman" w:eastAsia="Times New Roman" w:hAnsi="Times New Roman" w:cs="Times New Roman"/>
          <w:bCs/>
          <w:color w:val="auto"/>
          <w:sz w:val="21"/>
          <w:szCs w:val="21"/>
        </w:rPr>
        <w:t xml:space="preserve"> realizację swoich zobowiązań </w:t>
      </w:r>
      <w:r w:rsidRPr="001F4E1F">
        <w:rPr>
          <w:rFonts w:ascii="Times New Roman" w:eastAsia="Times New Roman" w:hAnsi="Times New Roman" w:cs="Times New Roman"/>
          <w:bCs/>
          <w:color w:val="auto"/>
          <w:sz w:val="21"/>
          <w:szCs w:val="21"/>
        </w:rPr>
        <w:t xml:space="preserve">wynikających </w:t>
      </w:r>
      <w:r w:rsidRPr="001F4E1F">
        <w:rPr>
          <w:rFonts w:ascii="Times New Roman" w:eastAsia="Times New Roman" w:hAnsi="Times New Roman" w:cs="Times New Roman"/>
          <w:bCs/>
          <w:color w:val="auto"/>
          <w:sz w:val="21"/>
          <w:szCs w:val="21"/>
        </w:rPr>
        <w:br/>
        <w:t>z umowy w takim stopniu w jakim jest to możliwe oraz realizować zakres umowy jaki nie podlega wpływowi siły wyższej.</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7F1752" w:rsidRPr="001F4E1F">
        <w:rPr>
          <w:rFonts w:ascii="Times New Roman" w:eastAsia="Times New Roman" w:hAnsi="Times New Roman" w:cs="Times New Roman"/>
          <w:b/>
          <w:bCs/>
          <w:color w:val="auto"/>
          <w:sz w:val="21"/>
          <w:szCs w:val="21"/>
        </w:rPr>
        <w:t>8</w:t>
      </w:r>
    </w:p>
    <w:p w:rsidR="00A22E13" w:rsidRPr="001F4E1F" w:rsidRDefault="00A22E13" w:rsidP="00194282">
      <w:pPr>
        <w:tabs>
          <w:tab w:val="num" w:pos="2940"/>
        </w:tabs>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1. Strony ustalają, że w razie niewykonania lub nienależytego wykonania umowy obowiązywać je będzie odszkodowanie w formie kar umownych z następujących tytułów oraz w następujących wysokościach. Wykonawca zapłaci Zamawiającemu kary umowne:</w:t>
      </w:r>
    </w:p>
    <w:p w:rsidR="00A22E13" w:rsidRPr="00C10DA4" w:rsidRDefault="00A22E13" w:rsidP="00C10DA4">
      <w:pPr>
        <w:pStyle w:val="Akapitzlist"/>
        <w:numPr>
          <w:ilvl w:val="0"/>
          <w:numId w:val="42"/>
        </w:numPr>
        <w:spacing w:after="0" w:line="240" w:lineRule="auto"/>
        <w:rPr>
          <w:rFonts w:ascii="Times New Roman" w:eastAsia="Times New Roman" w:hAnsi="Times New Roman" w:cs="Times New Roman"/>
          <w:color w:val="auto"/>
          <w:sz w:val="21"/>
          <w:szCs w:val="21"/>
        </w:rPr>
      </w:pPr>
      <w:r w:rsidRPr="00C10DA4">
        <w:rPr>
          <w:rFonts w:ascii="Times New Roman" w:eastAsia="Times New Roman" w:hAnsi="Times New Roman" w:cs="Times New Roman"/>
          <w:color w:val="auto"/>
          <w:sz w:val="21"/>
          <w:szCs w:val="21"/>
        </w:rPr>
        <w:t xml:space="preserve">za </w:t>
      </w:r>
      <w:r w:rsidR="007F1752" w:rsidRPr="00C10DA4">
        <w:rPr>
          <w:rFonts w:ascii="Times New Roman" w:eastAsia="Times New Roman" w:hAnsi="Times New Roman" w:cs="Times New Roman"/>
          <w:color w:val="auto"/>
          <w:sz w:val="21"/>
          <w:szCs w:val="21"/>
        </w:rPr>
        <w:t>zwłokę</w:t>
      </w:r>
      <w:r w:rsidRPr="00C10DA4">
        <w:rPr>
          <w:rFonts w:ascii="Times New Roman" w:eastAsia="Times New Roman" w:hAnsi="Times New Roman" w:cs="Times New Roman"/>
          <w:color w:val="auto"/>
          <w:sz w:val="21"/>
          <w:szCs w:val="21"/>
        </w:rPr>
        <w:t xml:space="preserve"> w dostawie określonego w umowie przedmiotu zamówienia w wysokości </w:t>
      </w:r>
      <w:r w:rsidR="001F4E1F" w:rsidRPr="00627771">
        <w:rPr>
          <w:rFonts w:ascii="Times New Roman" w:eastAsia="Times New Roman" w:hAnsi="Times New Roman" w:cs="Times New Roman"/>
          <w:strike/>
          <w:color w:val="auto"/>
          <w:sz w:val="21"/>
          <w:szCs w:val="21"/>
        </w:rPr>
        <w:t>2</w:t>
      </w:r>
      <w:r w:rsidRPr="00627771">
        <w:rPr>
          <w:rFonts w:ascii="Times New Roman" w:eastAsia="Times New Roman" w:hAnsi="Times New Roman" w:cs="Times New Roman"/>
          <w:strike/>
          <w:color w:val="auto"/>
          <w:sz w:val="21"/>
          <w:szCs w:val="21"/>
        </w:rPr>
        <w:t>%</w:t>
      </w:r>
      <w:r w:rsidRPr="00C10DA4">
        <w:rPr>
          <w:rFonts w:ascii="Times New Roman" w:eastAsia="Times New Roman" w:hAnsi="Times New Roman" w:cs="Times New Roman"/>
          <w:color w:val="auto"/>
          <w:sz w:val="21"/>
          <w:szCs w:val="21"/>
        </w:rPr>
        <w:t xml:space="preserve"> </w:t>
      </w:r>
      <w:r w:rsidR="00627771" w:rsidRPr="00627771">
        <w:rPr>
          <w:rFonts w:ascii="Times New Roman" w:eastAsia="Times New Roman" w:hAnsi="Times New Roman" w:cs="Times New Roman"/>
          <w:color w:val="0000FF"/>
          <w:sz w:val="21"/>
          <w:szCs w:val="21"/>
        </w:rPr>
        <w:t xml:space="preserve">1% </w:t>
      </w:r>
      <w:r w:rsidRPr="00C10DA4">
        <w:rPr>
          <w:rFonts w:ascii="Times New Roman" w:eastAsia="Times New Roman" w:hAnsi="Times New Roman" w:cs="Times New Roman"/>
          <w:color w:val="auto"/>
          <w:sz w:val="21"/>
          <w:szCs w:val="21"/>
        </w:rPr>
        <w:t xml:space="preserve">wartości brutto towaru niedostarczonego w wyznaczonym terminie - za każdy dzień </w:t>
      </w:r>
      <w:r w:rsidR="007F1752" w:rsidRPr="00C10DA4">
        <w:rPr>
          <w:rFonts w:ascii="Times New Roman" w:eastAsia="Times New Roman" w:hAnsi="Times New Roman" w:cs="Times New Roman"/>
          <w:color w:val="auto"/>
          <w:sz w:val="21"/>
          <w:szCs w:val="21"/>
        </w:rPr>
        <w:t>zwłoki</w:t>
      </w:r>
      <w:r w:rsidRPr="00C10DA4">
        <w:rPr>
          <w:rFonts w:ascii="Times New Roman" w:eastAsia="Times New Roman" w:hAnsi="Times New Roman" w:cs="Times New Roman"/>
          <w:color w:val="auto"/>
          <w:sz w:val="21"/>
          <w:szCs w:val="21"/>
        </w:rPr>
        <w:t xml:space="preserve">, </w:t>
      </w:r>
    </w:p>
    <w:p w:rsidR="00C10DA4" w:rsidRDefault="00C10DA4" w:rsidP="00194282">
      <w:pPr>
        <w:spacing w:after="0" w:line="240" w:lineRule="auto"/>
        <w:ind w:left="426" w:hanging="426"/>
        <w:rPr>
          <w:rFonts w:ascii="Times New Roman" w:eastAsia="Times New Roman" w:hAnsi="Times New Roman" w:cs="Times New Roman"/>
          <w:color w:val="auto"/>
          <w:sz w:val="21"/>
          <w:szCs w:val="21"/>
        </w:rPr>
      </w:pPr>
    </w:p>
    <w:p w:rsidR="00A22E13" w:rsidRPr="00C10DA4" w:rsidRDefault="00A22E13" w:rsidP="00C10DA4">
      <w:pPr>
        <w:pStyle w:val="Akapitzlist"/>
        <w:numPr>
          <w:ilvl w:val="0"/>
          <w:numId w:val="42"/>
        </w:numPr>
        <w:spacing w:after="0" w:line="240" w:lineRule="auto"/>
        <w:rPr>
          <w:rFonts w:ascii="Times New Roman" w:eastAsia="Times New Roman" w:hAnsi="Times New Roman" w:cs="Times New Roman"/>
          <w:color w:val="auto"/>
          <w:sz w:val="21"/>
          <w:szCs w:val="21"/>
        </w:rPr>
      </w:pPr>
      <w:r w:rsidRPr="00C10DA4">
        <w:rPr>
          <w:rFonts w:ascii="Times New Roman" w:eastAsia="Times New Roman" w:hAnsi="Times New Roman" w:cs="Times New Roman"/>
          <w:color w:val="auto"/>
          <w:sz w:val="21"/>
          <w:szCs w:val="21"/>
        </w:rPr>
        <w:lastRenderedPageBreak/>
        <w:t xml:space="preserve">za dostarczenie niezgodnego z § 1 przedmiotu zamówienia w wysokości </w:t>
      </w:r>
      <w:r w:rsidR="001F4E1F" w:rsidRPr="00627771">
        <w:rPr>
          <w:rFonts w:ascii="Times New Roman" w:eastAsia="Times New Roman" w:hAnsi="Times New Roman" w:cs="Times New Roman"/>
          <w:strike/>
          <w:color w:val="auto"/>
          <w:sz w:val="21"/>
          <w:szCs w:val="21"/>
        </w:rPr>
        <w:t>2</w:t>
      </w:r>
      <w:r w:rsidRPr="00627771">
        <w:rPr>
          <w:rFonts w:ascii="Times New Roman" w:eastAsia="Times New Roman" w:hAnsi="Times New Roman" w:cs="Times New Roman"/>
          <w:strike/>
          <w:color w:val="auto"/>
          <w:sz w:val="21"/>
          <w:szCs w:val="21"/>
        </w:rPr>
        <w:t>%</w:t>
      </w:r>
      <w:r w:rsidRPr="00C10DA4">
        <w:rPr>
          <w:rFonts w:ascii="Times New Roman" w:eastAsia="Times New Roman" w:hAnsi="Times New Roman" w:cs="Times New Roman"/>
          <w:color w:val="auto"/>
          <w:sz w:val="21"/>
          <w:szCs w:val="21"/>
        </w:rPr>
        <w:t xml:space="preserve"> </w:t>
      </w:r>
      <w:r w:rsidR="00627771" w:rsidRPr="00627771">
        <w:rPr>
          <w:rFonts w:ascii="Times New Roman" w:eastAsia="Times New Roman" w:hAnsi="Times New Roman" w:cs="Times New Roman"/>
          <w:color w:val="0000FF"/>
          <w:sz w:val="21"/>
          <w:szCs w:val="21"/>
        </w:rPr>
        <w:t xml:space="preserve">1% </w:t>
      </w:r>
      <w:r w:rsidRPr="00C10DA4">
        <w:rPr>
          <w:rFonts w:ascii="Times New Roman" w:eastAsia="Times New Roman" w:hAnsi="Times New Roman" w:cs="Times New Roman"/>
          <w:color w:val="auto"/>
          <w:sz w:val="21"/>
          <w:szCs w:val="21"/>
        </w:rPr>
        <w:t xml:space="preserve">wartości brutto partii towaru za każdy dzień </w:t>
      </w:r>
      <w:r w:rsidR="007F1752" w:rsidRPr="00C10DA4">
        <w:rPr>
          <w:rFonts w:ascii="Times New Roman" w:eastAsia="Times New Roman" w:hAnsi="Times New Roman" w:cs="Times New Roman"/>
          <w:color w:val="auto"/>
          <w:sz w:val="21"/>
          <w:szCs w:val="21"/>
        </w:rPr>
        <w:t>zwłoki</w:t>
      </w:r>
      <w:r w:rsidRPr="00C10DA4">
        <w:rPr>
          <w:rFonts w:ascii="Times New Roman" w:eastAsia="Times New Roman" w:hAnsi="Times New Roman" w:cs="Times New Roman"/>
          <w:color w:val="auto"/>
          <w:sz w:val="21"/>
          <w:szCs w:val="21"/>
        </w:rPr>
        <w:t xml:space="preserve"> w wymianie towaru chyba, że Wykonawca w porozumieniu z Zamawiającym zobowiąże się do wymiany przedmiotu zamówienia w terminie 24 godzin,</w:t>
      </w:r>
    </w:p>
    <w:p w:rsidR="00A22E13" w:rsidRPr="001F4E1F" w:rsidRDefault="00A22E13" w:rsidP="00C10DA4">
      <w:pPr>
        <w:numPr>
          <w:ilvl w:val="0"/>
          <w:numId w:val="42"/>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za odstąpienie przez Zamawiającego od umowy z winy Wykonawcy w wysokości </w:t>
      </w:r>
      <w:r w:rsidRPr="00627771">
        <w:rPr>
          <w:rFonts w:ascii="Times New Roman" w:eastAsia="Times New Roman" w:hAnsi="Times New Roman" w:cs="Times New Roman"/>
          <w:strike/>
          <w:color w:val="auto"/>
          <w:sz w:val="21"/>
          <w:szCs w:val="21"/>
        </w:rPr>
        <w:t>20%</w:t>
      </w:r>
      <w:r w:rsidRPr="001F4E1F">
        <w:rPr>
          <w:rFonts w:ascii="Times New Roman" w:eastAsia="Times New Roman" w:hAnsi="Times New Roman" w:cs="Times New Roman"/>
          <w:color w:val="auto"/>
          <w:sz w:val="21"/>
          <w:szCs w:val="21"/>
        </w:rPr>
        <w:t xml:space="preserve"> </w:t>
      </w:r>
      <w:r w:rsidR="00627771" w:rsidRPr="00627771">
        <w:rPr>
          <w:rFonts w:ascii="Times New Roman" w:eastAsia="Times New Roman" w:hAnsi="Times New Roman" w:cs="Times New Roman"/>
          <w:color w:val="0000FF"/>
          <w:sz w:val="21"/>
          <w:szCs w:val="21"/>
        </w:rPr>
        <w:t xml:space="preserve">10 % </w:t>
      </w:r>
      <w:r w:rsidRPr="001F4E1F">
        <w:rPr>
          <w:rFonts w:ascii="Times New Roman" w:eastAsia="Times New Roman" w:hAnsi="Times New Roman" w:cs="Times New Roman"/>
          <w:color w:val="auto"/>
          <w:sz w:val="21"/>
          <w:szCs w:val="21"/>
        </w:rPr>
        <w:t xml:space="preserve">wartości brutto niezrealizowanej części umowy. </w:t>
      </w:r>
    </w:p>
    <w:p w:rsidR="00A22E13" w:rsidRPr="001F4E1F" w:rsidRDefault="00A22E13" w:rsidP="00C10DA4">
      <w:pPr>
        <w:spacing w:after="0" w:line="240" w:lineRule="auto"/>
        <w:ind w:left="426"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3a) za odstąpienie przez Zamawiającego od umowy z winy Wykonawcy w wysokości </w:t>
      </w:r>
      <w:r w:rsidRPr="00627771">
        <w:rPr>
          <w:rFonts w:ascii="Times New Roman" w:eastAsia="Times New Roman" w:hAnsi="Times New Roman" w:cs="Times New Roman"/>
          <w:strike/>
          <w:color w:val="auto"/>
          <w:sz w:val="21"/>
          <w:szCs w:val="21"/>
        </w:rPr>
        <w:t>20%</w:t>
      </w:r>
      <w:r w:rsidRPr="001F4E1F">
        <w:rPr>
          <w:rFonts w:ascii="Times New Roman" w:eastAsia="Times New Roman" w:hAnsi="Times New Roman" w:cs="Times New Roman"/>
          <w:color w:val="auto"/>
          <w:sz w:val="21"/>
          <w:szCs w:val="21"/>
        </w:rPr>
        <w:t xml:space="preserve"> </w:t>
      </w:r>
      <w:r w:rsidR="00627771">
        <w:rPr>
          <w:rFonts w:ascii="Times New Roman" w:eastAsia="Times New Roman" w:hAnsi="Times New Roman" w:cs="Times New Roman"/>
          <w:color w:val="auto"/>
          <w:sz w:val="21"/>
          <w:szCs w:val="21"/>
        </w:rPr>
        <w:t>1</w:t>
      </w:r>
      <w:r w:rsidR="00627771" w:rsidRPr="00627771">
        <w:rPr>
          <w:rFonts w:ascii="Times New Roman" w:eastAsia="Times New Roman" w:hAnsi="Times New Roman" w:cs="Times New Roman"/>
          <w:color w:val="0000FF"/>
          <w:sz w:val="21"/>
          <w:szCs w:val="21"/>
        </w:rPr>
        <w:t xml:space="preserve">0% </w:t>
      </w:r>
      <w:r w:rsidRPr="001F4E1F">
        <w:rPr>
          <w:rFonts w:ascii="Times New Roman" w:eastAsia="Times New Roman" w:hAnsi="Times New Roman" w:cs="Times New Roman"/>
          <w:color w:val="auto"/>
          <w:sz w:val="21"/>
          <w:szCs w:val="21"/>
        </w:rPr>
        <w:t>wartości brutto niezrealizowanej części danego Pakietu – w przypadku dostawy kilku części (pakietów).</w:t>
      </w:r>
    </w:p>
    <w:p w:rsidR="00A22E13" w:rsidRPr="001F4E1F" w:rsidRDefault="00A22E13" w:rsidP="00194282">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2.   Zamawiający zastrzega sobie prawo dochodzenia odszkodowania przenoszącego wysokość kar umownych.</w:t>
      </w:r>
    </w:p>
    <w:p w:rsidR="00A22E13" w:rsidRPr="001F4E1F" w:rsidRDefault="00A22E13" w:rsidP="00194282">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3.   Zamawiający uprawniony jest do potrącenia kar umownych z wynagrodzenia należnego Wykonawcy.</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7F1752" w:rsidRPr="001F4E1F">
        <w:rPr>
          <w:rFonts w:ascii="Times New Roman" w:eastAsia="Times New Roman" w:hAnsi="Times New Roman" w:cs="Times New Roman"/>
          <w:b/>
          <w:bCs/>
          <w:color w:val="auto"/>
          <w:sz w:val="21"/>
          <w:szCs w:val="21"/>
        </w:rPr>
        <w:t>9</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 razie opóźnienia w zapłacie, Wykonawca może naliczyć odsetki ustawowe za opóźnienie w transakcjach handlowych.</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7F1752" w:rsidRPr="001F4E1F">
        <w:rPr>
          <w:rFonts w:ascii="Times New Roman" w:eastAsia="Times New Roman" w:hAnsi="Times New Roman" w:cs="Times New Roman"/>
          <w:b/>
          <w:bCs/>
          <w:color w:val="auto"/>
          <w:sz w:val="21"/>
          <w:szCs w:val="21"/>
        </w:rPr>
        <w:t>10</w:t>
      </w:r>
    </w:p>
    <w:p w:rsidR="00A22E13" w:rsidRPr="001F4E1F" w:rsidRDefault="00A22E13" w:rsidP="00C10DA4">
      <w:pPr>
        <w:numPr>
          <w:ilvl w:val="0"/>
          <w:numId w:val="34"/>
        </w:numPr>
        <w:suppressAutoHyphens/>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Zamawiający może odstąpić od umowy zgodnie z art. 145 ustawy prawo zamówień publicznych z dnia 29 stycznia 2004r. (tekst jednolity Dz. U. z 2019r. poz. 1843) w terminie 30 dni od powzięcia wiadomości o zaistnieniu istotnej zmiany okoliczności powodującej, że wykonanie umowy nie leży w interesie publicznym.</w:t>
      </w:r>
    </w:p>
    <w:p w:rsidR="00A22E13" w:rsidRPr="001F4E1F" w:rsidRDefault="00A22E13" w:rsidP="00C10DA4">
      <w:pPr>
        <w:numPr>
          <w:ilvl w:val="0"/>
          <w:numId w:val="34"/>
        </w:numPr>
        <w:suppressAutoHyphens/>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 przypadku odstąpienia od umowy, o którym mowa w ust. 1 Wykonawca może żądać wyłącznie wynagrodzenia należnego z tytułu wykonanej części umowy.</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E367C1">
        <w:rPr>
          <w:rFonts w:ascii="Times New Roman" w:eastAsia="Times New Roman" w:hAnsi="Times New Roman" w:cs="Times New Roman"/>
          <w:b/>
          <w:bCs/>
          <w:color w:val="auto"/>
          <w:sz w:val="21"/>
          <w:szCs w:val="21"/>
        </w:rPr>
        <w:t>11</w:t>
      </w:r>
    </w:p>
    <w:p w:rsidR="00A22E13" w:rsidRPr="001F4E1F" w:rsidRDefault="00A22E13" w:rsidP="00A22E13">
      <w:pPr>
        <w:spacing w:after="0" w:line="240" w:lineRule="auto"/>
        <w:ind w:left="0" w:firstLine="0"/>
        <w:jc w:val="left"/>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Każda zmiana umowy wymaga formy pisemnego aneksu pod rygorem nieważności z zastrzeżeniem </w:t>
      </w:r>
      <w:r w:rsidRPr="001F4E1F">
        <w:rPr>
          <w:rFonts w:ascii="Times New Roman" w:eastAsia="Times New Roman" w:hAnsi="Times New Roman" w:cs="Times New Roman"/>
          <w:bCs/>
          <w:color w:val="auto"/>
          <w:sz w:val="21"/>
          <w:szCs w:val="21"/>
        </w:rPr>
        <w:t xml:space="preserve">§ </w:t>
      </w:r>
      <w:r w:rsidR="007F1752" w:rsidRPr="001F4E1F">
        <w:rPr>
          <w:rFonts w:ascii="Times New Roman" w:eastAsia="Times New Roman" w:hAnsi="Times New Roman" w:cs="Times New Roman"/>
          <w:bCs/>
          <w:color w:val="auto"/>
          <w:sz w:val="21"/>
          <w:szCs w:val="21"/>
        </w:rPr>
        <w:t xml:space="preserve">6ust. 1 </w:t>
      </w:r>
      <w:r w:rsidRPr="001F4E1F">
        <w:rPr>
          <w:rFonts w:ascii="Times New Roman" w:eastAsia="Times New Roman" w:hAnsi="Times New Roman" w:cs="Times New Roman"/>
          <w:color w:val="auto"/>
          <w:sz w:val="21"/>
          <w:szCs w:val="21"/>
        </w:rPr>
        <w:t>pkt.</w:t>
      </w:r>
      <w:r w:rsidR="007F1752" w:rsidRPr="001F4E1F">
        <w:rPr>
          <w:rFonts w:ascii="Times New Roman" w:eastAsia="Times New Roman" w:hAnsi="Times New Roman" w:cs="Times New Roman"/>
          <w:color w:val="auto"/>
          <w:sz w:val="21"/>
          <w:szCs w:val="21"/>
        </w:rPr>
        <w:t>1.</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1</w:t>
      </w:r>
      <w:r w:rsidR="00E367C1">
        <w:rPr>
          <w:rFonts w:ascii="Times New Roman" w:eastAsia="Times New Roman" w:hAnsi="Times New Roman" w:cs="Times New Roman"/>
          <w:b/>
          <w:bCs/>
          <w:color w:val="auto"/>
          <w:sz w:val="21"/>
          <w:szCs w:val="21"/>
        </w:rPr>
        <w:t>2</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W sprawach nieuregulowanych niniejszą umową stosuje się </w:t>
      </w:r>
      <w:proofErr w:type="spellStart"/>
      <w:r w:rsidRPr="001F4E1F">
        <w:rPr>
          <w:rFonts w:ascii="Times New Roman" w:eastAsia="Times New Roman" w:hAnsi="Times New Roman" w:cs="Times New Roman"/>
          <w:color w:val="auto"/>
          <w:sz w:val="21"/>
          <w:szCs w:val="21"/>
        </w:rPr>
        <w:t>przepisy</w:t>
      </w:r>
      <w:r w:rsidRPr="001F4E1F">
        <w:rPr>
          <w:rFonts w:ascii="Times New Roman" w:hAnsi="Times New Roman" w:cs="Times New Roman"/>
          <w:sz w:val="21"/>
          <w:szCs w:val="21"/>
        </w:rPr>
        <w:t>ustawy</w:t>
      </w:r>
      <w:proofErr w:type="spellEnd"/>
      <w:r w:rsidRPr="001F4E1F">
        <w:rPr>
          <w:rFonts w:ascii="Times New Roman" w:hAnsi="Times New Roman" w:cs="Times New Roman"/>
          <w:sz w:val="21"/>
          <w:szCs w:val="21"/>
        </w:rPr>
        <w:t xml:space="preserve"> z dnia 29 stycznia 2004 r. Prawo zamówień publicznych i</w:t>
      </w:r>
      <w:r w:rsidRPr="001F4E1F">
        <w:rPr>
          <w:rFonts w:ascii="Times New Roman" w:eastAsia="Times New Roman" w:hAnsi="Times New Roman" w:cs="Times New Roman"/>
          <w:color w:val="auto"/>
          <w:sz w:val="21"/>
          <w:szCs w:val="21"/>
        </w:rPr>
        <w:t xml:space="preserve"> Kodeksu Cywilnego.</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1</w:t>
      </w:r>
      <w:r w:rsidR="00E367C1">
        <w:rPr>
          <w:rFonts w:ascii="Times New Roman" w:eastAsia="Times New Roman" w:hAnsi="Times New Roman" w:cs="Times New Roman"/>
          <w:b/>
          <w:bCs/>
          <w:color w:val="auto"/>
          <w:sz w:val="21"/>
          <w:szCs w:val="21"/>
        </w:rPr>
        <w:t>3</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 przypadku powstania sporu na tle niniejszej umowy organem rozstrzygającym będzie Sąd właściwy dla Zamawiającego.</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1</w:t>
      </w:r>
      <w:r w:rsidR="00E367C1">
        <w:rPr>
          <w:rFonts w:ascii="Times New Roman" w:eastAsia="Times New Roman" w:hAnsi="Times New Roman" w:cs="Times New Roman"/>
          <w:b/>
          <w:bCs/>
          <w:color w:val="auto"/>
          <w:sz w:val="21"/>
          <w:szCs w:val="21"/>
        </w:rPr>
        <w:t>4</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Umowę niniejszą sporządzono w dwóch jednobrzmiących egzemplarzach, po jednym egzemplarzu dla każdej ze stron.</w:t>
      </w:r>
    </w:p>
    <w:p w:rsidR="00A22E13" w:rsidRPr="001F4E1F" w:rsidRDefault="00A22E13" w:rsidP="00A22E13">
      <w:pPr>
        <w:spacing w:after="0" w:line="240" w:lineRule="auto"/>
        <w:ind w:left="0" w:firstLine="0"/>
        <w:jc w:val="left"/>
        <w:outlineLvl w:val="0"/>
        <w:rPr>
          <w:rFonts w:ascii="Times New Roman" w:eastAsia="Times New Roman" w:hAnsi="Times New Roman" w:cs="Times New Roman"/>
          <w:color w:val="auto"/>
          <w:sz w:val="21"/>
          <w:szCs w:val="21"/>
        </w:rPr>
      </w:pPr>
    </w:p>
    <w:p w:rsidR="00A22E13" w:rsidRPr="001F4E1F" w:rsidRDefault="00A22E13" w:rsidP="00850FF9">
      <w:pPr>
        <w:spacing w:after="0" w:line="240" w:lineRule="auto"/>
        <w:ind w:left="0" w:firstLine="0"/>
        <w:jc w:val="center"/>
        <w:outlineLvl w:val="0"/>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WYKONAWCA:                                                                                    ZAMAWIAJĄCY:</w:t>
      </w:r>
    </w:p>
    <w:p w:rsidR="00D058B3" w:rsidRDefault="00D058B3" w:rsidP="00850FF9">
      <w:pPr>
        <w:spacing w:after="0" w:line="240" w:lineRule="auto"/>
        <w:ind w:left="0" w:firstLine="0"/>
        <w:rPr>
          <w:b/>
          <w:sz w:val="20"/>
          <w:szCs w:val="20"/>
        </w:rPr>
      </w:pPr>
    </w:p>
    <w:sectPr w:rsidR="00D058B3" w:rsidSect="006A2760">
      <w:headerReference w:type="even" r:id="rId8"/>
      <w:footerReference w:type="default" r:id="rId9"/>
      <w:headerReference w:type="first" r:id="rId10"/>
      <w:type w:val="continuous"/>
      <w:pgSz w:w="11902" w:h="16834"/>
      <w:pgMar w:top="426" w:right="703" w:bottom="425"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EDD" w:rsidRDefault="00231EDD" w:rsidP="00B16A57">
      <w:pPr>
        <w:spacing w:after="0" w:line="240" w:lineRule="auto"/>
      </w:pPr>
      <w:r>
        <w:separator/>
      </w:r>
    </w:p>
  </w:endnote>
  <w:endnote w:type="continuationSeparator" w:id="0">
    <w:p w:rsidR="00231EDD" w:rsidRDefault="00231EDD"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DD" w:rsidRPr="00A32A68" w:rsidRDefault="002436A8">
    <w:pPr>
      <w:pStyle w:val="Stopka"/>
      <w:jc w:val="right"/>
      <w:rPr>
        <w:rFonts w:ascii="Times New Roman" w:hAnsi="Times New Roman"/>
        <w:sz w:val="20"/>
        <w:szCs w:val="20"/>
      </w:rPr>
    </w:pPr>
    <w:r w:rsidRPr="00A32A68">
      <w:rPr>
        <w:rFonts w:ascii="Times New Roman" w:hAnsi="Times New Roman"/>
        <w:sz w:val="20"/>
        <w:szCs w:val="20"/>
      </w:rPr>
      <w:fldChar w:fldCharType="begin"/>
    </w:r>
    <w:r w:rsidR="00231EDD"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BC55CB">
      <w:rPr>
        <w:rFonts w:ascii="Times New Roman" w:hAnsi="Times New Roman"/>
        <w:noProof/>
        <w:sz w:val="20"/>
        <w:szCs w:val="20"/>
      </w:rPr>
      <w:t>18</w:t>
    </w:r>
    <w:r w:rsidRPr="00A32A68">
      <w:rPr>
        <w:rFonts w:ascii="Times New Roman" w:hAnsi="Times New Roman"/>
        <w:noProof/>
        <w:sz w:val="20"/>
        <w:szCs w:val="20"/>
      </w:rPr>
      <w:fldChar w:fldCharType="end"/>
    </w:r>
  </w:p>
  <w:p w:rsidR="00231EDD" w:rsidRDefault="00231E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EDD" w:rsidRDefault="00231EDD" w:rsidP="00B16A57">
      <w:pPr>
        <w:spacing w:after="0" w:line="240" w:lineRule="auto"/>
      </w:pPr>
      <w:r>
        <w:separator/>
      </w:r>
    </w:p>
  </w:footnote>
  <w:footnote w:type="continuationSeparator" w:id="0">
    <w:p w:rsidR="00231EDD" w:rsidRDefault="00231EDD"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DD" w:rsidRDefault="00231E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DD" w:rsidRDefault="00231E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9A3739"/>
    <w:multiLevelType w:val="hybridMultilevel"/>
    <w:tmpl w:val="9A52A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E35865A0"/>
    <w:lvl w:ilvl="0" w:tplc="2814EB2C">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multilevel"/>
    <w:tmpl w:val="7D709960"/>
    <w:lvl w:ilvl="0">
      <w:start w:val="1"/>
      <w:numFmt w:val="decimal"/>
      <w:lvlText w:val="%1."/>
      <w:lvlJc w:val="left"/>
      <w:pPr>
        <w:tabs>
          <w:tab w:val="num" w:pos="360"/>
        </w:tabs>
        <w:ind w:left="36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3C4B5194"/>
    <w:multiLevelType w:val="hybridMultilevel"/>
    <w:tmpl w:val="A0348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9" w15:restartNumberingAfterBreak="0">
    <w:nsid w:val="47957010"/>
    <w:multiLevelType w:val="multilevel"/>
    <w:tmpl w:val="00000016"/>
    <w:numStyleLink w:val="Styl1"/>
  </w:abstractNum>
  <w:abstractNum w:abstractNumId="30" w15:restartNumberingAfterBreak="0">
    <w:nsid w:val="49B1442F"/>
    <w:multiLevelType w:val="hybridMultilevel"/>
    <w:tmpl w:val="164A6FE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8F490E"/>
    <w:multiLevelType w:val="multilevel"/>
    <w:tmpl w:val="D62CF8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23851"/>
    <w:multiLevelType w:val="hybridMultilevel"/>
    <w:tmpl w:val="F19C91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A826450">
      <w:start w:val="1"/>
      <w:numFmt w:val="decimal"/>
      <w:lvlText w:val="%3)"/>
      <w:lvlJc w:val="left"/>
      <w:pPr>
        <w:ind w:left="2961" w:hanging="555"/>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72EE6878"/>
    <w:multiLevelType w:val="hybridMultilevel"/>
    <w:tmpl w:val="3CC0F870"/>
    <w:lvl w:ilvl="0" w:tplc="CCCA1766">
      <w:start w:val="1"/>
      <w:numFmt w:val="decimal"/>
      <w:lvlText w:val="%1)"/>
      <w:lvlJc w:val="left"/>
      <w:pPr>
        <w:ind w:left="1429" w:hanging="360"/>
      </w:pPr>
      <w:rPr>
        <w:rFonts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4"/>
  </w:num>
  <w:num w:numId="3">
    <w:abstractNumId w:val="28"/>
  </w:num>
  <w:num w:numId="4">
    <w:abstractNumId w:val="38"/>
  </w:num>
  <w:num w:numId="5">
    <w:abstractNumId w:val="5"/>
  </w:num>
  <w:num w:numId="6">
    <w:abstractNumId w:val="29"/>
  </w:num>
  <w:num w:numId="7">
    <w:abstractNumId w:val="7"/>
  </w:num>
  <w:num w:numId="8">
    <w:abstractNumId w:val="32"/>
  </w:num>
  <w:num w:numId="9">
    <w:abstractNumId w:val="1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6"/>
    <w:lvlOverride w:ilvl="0">
      <w:startOverride w:val="1"/>
    </w:lvlOverride>
  </w:num>
  <w:num w:numId="12">
    <w:abstractNumId w:val="26"/>
    <w:lvlOverride w:ilvl="0">
      <w:startOverride w:val="1"/>
    </w:lvlOverride>
  </w:num>
  <w:num w:numId="13">
    <w:abstractNumId w:val="14"/>
  </w:num>
  <w:num w:numId="14">
    <w:abstractNumId w:val="4"/>
  </w:num>
  <w:num w:numId="15">
    <w:abstractNumId w:val="16"/>
  </w:num>
  <w:num w:numId="16">
    <w:abstractNumId w:val="27"/>
  </w:num>
  <w:num w:numId="17">
    <w:abstractNumId w:val="31"/>
  </w:num>
  <w:num w:numId="18">
    <w:abstractNumId w:val="23"/>
  </w:num>
  <w:num w:numId="19">
    <w:abstractNumId w:val="43"/>
  </w:num>
  <w:num w:numId="20">
    <w:abstractNumId w:val="22"/>
  </w:num>
  <w:num w:numId="21">
    <w:abstractNumId w:val="13"/>
  </w:num>
  <w:num w:numId="22">
    <w:abstractNumId w:val="18"/>
  </w:num>
  <w:num w:numId="23">
    <w:abstractNumId w:val="8"/>
  </w:num>
  <w:num w:numId="24">
    <w:abstractNumId w:val="21"/>
  </w:num>
  <w:num w:numId="25">
    <w:abstractNumId w:val="44"/>
  </w:num>
  <w:num w:numId="26">
    <w:abstractNumId w:val="33"/>
  </w:num>
  <w:num w:numId="27">
    <w:abstractNumId w:val="20"/>
  </w:num>
  <w:num w:numId="28">
    <w:abstractNumId w:val="39"/>
  </w:num>
  <w:num w:numId="29">
    <w:abstractNumId w:val="12"/>
  </w:num>
  <w:num w:numId="30">
    <w:abstractNumId w:val="10"/>
  </w:num>
  <w:num w:numId="31">
    <w:abstractNumId w:val="19"/>
  </w:num>
  <w:num w:numId="32">
    <w:abstractNumId w:val="42"/>
  </w:num>
  <w:num w:numId="33">
    <w:abstractNumId w:val="17"/>
  </w:num>
  <w:num w:numId="34">
    <w:abstractNumId w:val="37"/>
  </w:num>
  <w:num w:numId="35">
    <w:abstractNumId w:val="25"/>
  </w:num>
  <w:num w:numId="36">
    <w:abstractNumId w:val="30"/>
  </w:num>
  <w:num w:numId="37">
    <w:abstractNumId w:val="34"/>
  </w:num>
  <w:num w:numId="38">
    <w:abstractNumId w:val="40"/>
  </w:num>
  <w:num w:numId="39">
    <w:abstractNumId w:val="35"/>
  </w:num>
  <w:num w:numId="40">
    <w:abstractNumId w:val="41"/>
  </w:num>
  <w:num w:numId="41">
    <w:abstractNumId w:val="11"/>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37D45"/>
    <w:rsid w:val="000402F9"/>
    <w:rsid w:val="00045621"/>
    <w:rsid w:val="00045948"/>
    <w:rsid w:val="00045D23"/>
    <w:rsid w:val="000461BE"/>
    <w:rsid w:val="000501F5"/>
    <w:rsid w:val="000531CD"/>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672B"/>
    <w:rsid w:val="000E00F7"/>
    <w:rsid w:val="000E1ED0"/>
    <w:rsid w:val="000E4B15"/>
    <w:rsid w:val="000E4E86"/>
    <w:rsid w:val="000E5E13"/>
    <w:rsid w:val="000E6091"/>
    <w:rsid w:val="000E6227"/>
    <w:rsid w:val="000F25D2"/>
    <w:rsid w:val="000F2E7E"/>
    <w:rsid w:val="000F3DF5"/>
    <w:rsid w:val="000F4B59"/>
    <w:rsid w:val="00100B88"/>
    <w:rsid w:val="001075E9"/>
    <w:rsid w:val="001138C9"/>
    <w:rsid w:val="0011744E"/>
    <w:rsid w:val="00122C11"/>
    <w:rsid w:val="00130B03"/>
    <w:rsid w:val="00132C61"/>
    <w:rsid w:val="00133FE8"/>
    <w:rsid w:val="001355A3"/>
    <w:rsid w:val="00135CD1"/>
    <w:rsid w:val="00135D50"/>
    <w:rsid w:val="0014053C"/>
    <w:rsid w:val="001514B9"/>
    <w:rsid w:val="00154BFC"/>
    <w:rsid w:val="00157B6E"/>
    <w:rsid w:val="00163F32"/>
    <w:rsid w:val="00166C07"/>
    <w:rsid w:val="0017243B"/>
    <w:rsid w:val="001769AC"/>
    <w:rsid w:val="001902CE"/>
    <w:rsid w:val="00191431"/>
    <w:rsid w:val="00193667"/>
    <w:rsid w:val="00194282"/>
    <w:rsid w:val="00194794"/>
    <w:rsid w:val="001962D1"/>
    <w:rsid w:val="00196EDE"/>
    <w:rsid w:val="001A01A1"/>
    <w:rsid w:val="001C2B64"/>
    <w:rsid w:val="001C3E42"/>
    <w:rsid w:val="001C6F97"/>
    <w:rsid w:val="001D163E"/>
    <w:rsid w:val="001D19A3"/>
    <w:rsid w:val="001D1E77"/>
    <w:rsid w:val="001D4409"/>
    <w:rsid w:val="001D68A7"/>
    <w:rsid w:val="001D6AAD"/>
    <w:rsid w:val="001E1098"/>
    <w:rsid w:val="001E7FC2"/>
    <w:rsid w:val="001F0219"/>
    <w:rsid w:val="001F48DB"/>
    <w:rsid w:val="001F4E1F"/>
    <w:rsid w:val="001F60E7"/>
    <w:rsid w:val="002032AF"/>
    <w:rsid w:val="00210DF3"/>
    <w:rsid w:val="00210FAE"/>
    <w:rsid w:val="00213974"/>
    <w:rsid w:val="00217AA9"/>
    <w:rsid w:val="00222AA0"/>
    <w:rsid w:val="00231EDD"/>
    <w:rsid w:val="00232114"/>
    <w:rsid w:val="00232192"/>
    <w:rsid w:val="0023343B"/>
    <w:rsid w:val="00233563"/>
    <w:rsid w:val="002436A8"/>
    <w:rsid w:val="00245503"/>
    <w:rsid w:val="00254159"/>
    <w:rsid w:val="002619A4"/>
    <w:rsid w:val="0026537F"/>
    <w:rsid w:val="00271300"/>
    <w:rsid w:val="002765A5"/>
    <w:rsid w:val="0028052B"/>
    <w:rsid w:val="00294679"/>
    <w:rsid w:val="00295044"/>
    <w:rsid w:val="002A0DB7"/>
    <w:rsid w:val="002A0FAC"/>
    <w:rsid w:val="002A6020"/>
    <w:rsid w:val="002A7456"/>
    <w:rsid w:val="002B0278"/>
    <w:rsid w:val="002B11FE"/>
    <w:rsid w:val="002B6C57"/>
    <w:rsid w:val="002C2090"/>
    <w:rsid w:val="002C6FAA"/>
    <w:rsid w:val="002D0BDC"/>
    <w:rsid w:val="002E4920"/>
    <w:rsid w:val="002E5AFF"/>
    <w:rsid w:val="002F0397"/>
    <w:rsid w:val="002F31AD"/>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668C"/>
    <w:rsid w:val="00346BBE"/>
    <w:rsid w:val="00353961"/>
    <w:rsid w:val="003622BC"/>
    <w:rsid w:val="0036292A"/>
    <w:rsid w:val="00366443"/>
    <w:rsid w:val="003807F5"/>
    <w:rsid w:val="0038083E"/>
    <w:rsid w:val="00381166"/>
    <w:rsid w:val="003920D9"/>
    <w:rsid w:val="00393C29"/>
    <w:rsid w:val="00394A7C"/>
    <w:rsid w:val="00395E52"/>
    <w:rsid w:val="00397146"/>
    <w:rsid w:val="003B2689"/>
    <w:rsid w:val="003B4201"/>
    <w:rsid w:val="003B60B5"/>
    <w:rsid w:val="003C0204"/>
    <w:rsid w:val="003C1FD6"/>
    <w:rsid w:val="003D5EDC"/>
    <w:rsid w:val="003E276F"/>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7EA0"/>
    <w:rsid w:val="00417FA9"/>
    <w:rsid w:val="0042094B"/>
    <w:rsid w:val="004211B9"/>
    <w:rsid w:val="00422F8D"/>
    <w:rsid w:val="00433082"/>
    <w:rsid w:val="00435A27"/>
    <w:rsid w:val="0043781F"/>
    <w:rsid w:val="00440F4D"/>
    <w:rsid w:val="00441ECD"/>
    <w:rsid w:val="00441F91"/>
    <w:rsid w:val="00442BE4"/>
    <w:rsid w:val="00443DF6"/>
    <w:rsid w:val="00443E8F"/>
    <w:rsid w:val="00450085"/>
    <w:rsid w:val="00457EA3"/>
    <w:rsid w:val="00460B1A"/>
    <w:rsid w:val="00461A53"/>
    <w:rsid w:val="0046546E"/>
    <w:rsid w:val="00465BD7"/>
    <w:rsid w:val="00466965"/>
    <w:rsid w:val="004738EE"/>
    <w:rsid w:val="0047593D"/>
    <w:rsid w:val="004764FA"/>
    <w:rsid w:val="0048011B"/>
    <w:rsid w:val="00484688"/>
    <w:rsid w:val="004878A4"/>
    <w:rsid w:val="00490324"/>
    <w:rsid w:val="004920EB"/>
    <w:rsid w:val="00497068"/>
    <w:rsid w:val="004A1C62"/>
    <w:rsid w:val="004A1D0D"/>
    <w:rsid w:val="004A7607"/>
    <w:rsid w:val="004B0079"/>
    <w:rsid w:val="004B27D6"/>
    <w:rsid w:val="004B287B"/>
    <w:rsid w:val="004B4403"/>
    <w:rsid w:val="004B7A68"/>
    <w:rsid w:val="004C01CF"/>
    <w:rsid w:val="004C5B91"/>
    <w:rsid w:val="004D131C"/>
    <w:rsid w:val="004D1386"/>
    <w:rsid w:val="004F4B8E"/>
    <w:rsid w:val="0050226B"/>
    <w:rsid w:val="00503893"/>
    <w:rsid w:val="0050710E"/>
    <w:rsid w:val="0051243A"/>
    <w:rsid w:val="00512BBB"/>
    <w:rsid w:val="00514D27"/>
    <w:rsid w:val="0051555F"/>
    <w:rsid w:val="005169E6"/>
    <w:rsid w:val="00520B6B"/>
    <w:rsid w:val="0052764D"/>
    <w:rsid w:val="00535D1F"/>
    <w:rsid w:val="00537CB0"/>
    <w:rsid w:val="005409FD"/>
    <w:rsid w:val="00544DDB"/>
    <w:rsid w:val="00544FC4"/>
    <w:rsid w:val="005467E6"/>
    <w:rsid w:val="00546C29"/>
    <w:rsid w:val="00547957"/>
    <w:rsid w:val="00551917"/>
    <w:rsid w:val="00551DD2"/>
    <w:rsid w:val="00552891"/>
    <w:rsid w:val="00554712"/>
    <w:rsid w:val="0055556E"/>
    <w:rsid w:val="005650B2"/>
    <w:rsid w:val="005655B5"/>
    <w:rsid w:val="00565E25"/>
    <w:rsid w:val="00566120"/>
    <w:rsid w:val="005669F0"/>
    <w:rsid w:val="0057107E"/>
    <w:rsid w:val="00571F3A"/>
    <w:rsid w:val="00573664"/>
    <w:rsid w:val="00573733"/>
    <w:rsid w:val="005745B8"/>
    <w:rsid w:val="0057580B"/>
    <w:rsid w:val="0058182F"/>
    <w:rsid w:val="00581F43"/>
    <w:rsid w:val="0058503A"/>
    <w:rsid w:val="0058547D"/>
    <w:rsid w:val="00586FA3"/>
    <w:rsid w:val="00595AF8"/>
    <w:rsid w:val="005A4EC2"/>
    <w:rsid w:val="005A5800"/>
    <w:rsid w:val="005B02EC"/>
    <w:rsid w:val="005C2474"/>
    <w:rsid w:val="005D30D9"/>
    <w:rsid w:val="005D5B54"/>
    <w:rsid w:val="005D6095"/>
    <w:rsid w:val="005D791C"/>
    <w:rsid w:val="005E120B"/>
    <w:rsid w:val="005E3310"/>
    <w:rsid w:val="005E3765"/>
    <w:rsid w:val="005E42F8"/>
    <w:rsid w:val="005E760E"/>
    <w:rsid w:val="005F108F"/>
    <w:rsid w:val="005F4B19"/>
    <w:rsid w:val="005F53B2"/>
    <w:rsid w:val="005F5585"/>
    <w:rsid w:val="006011A7"/>
    <w:rsid w:val="00601827"/>
    <w:rsid w:val="00602A9C"/>
    <w:rsid w:val="00606255"/>
    <w:rsid w:val="00606B62"/>
    <w:rsid w:val="00607614"/>
    <w:rsid w:val="006108B8"/>
    <w:rsid w:val="00611A53"/>
    <w:rsid w:val="00616232"/>
    <w:rsid w:val="00616350"/>
    <w:rsid w:val="00623E36"/>
    <w:rsid w:val="00627771"/>
    <w:rsid w:val="006354DF"/>
    <w:rsid w:val="0063695F"/>
    <w:rsid w:val="00640A46"/>
    <w:rsid w:val="00642F0F"/>
    <w:rsid w:val="00644EC1"/>
    <w:rsid w:val="006457DA"/>
    <w:rsid w:val="00645818"/>
    <w:rsid w:val="00645CE2"/>
    <w:rsid w:val="00647BE8"/>
    <w:rsid w:val="00650B43"/>
    <w:rsid w:val="00651362"/>
    <w:rsid w:val="00652079"/>
    <w:rsid w:val="006574B4"/>
    <w:rsid w:val="00661AB5"/>
    <w:rsid w:val="0067095B"/>
    <w:rsid w:val="006709D8"/>
    <w:rsid w:val="0067162F"/>
    <w:rsid w:val="00671730"/>
    <w:rsid w:val="006718D8"/>
    <w:rsid w:val="006723C9"/>
    <w:rsid w:val="00675A81"/>
    <w:rsid w:val="006805AC"/>
    <w:rsid w:val="00685183"/>
    <w:rsid w:val="006A2760"/>
    <w:rsid w:val="006A4E45"/>
    <w:rsid w:val="006A6C64"/>
    <w:rsid w:val="006A7789"/>
    <w:rsid w:val="006B1F87"/>
    <w:rsid w:val="006B2C2F"/>
    <w:rsid w:val="006B70DE"/>
    <w:rsid w:val="006D17DA"/>
    <w:rsid w:val="006D220A"/>
    <w:rsid w:val="006D3003"/>
    <w:rsid w:val="006F0401"/>
    <w:rsid w:val="007073DA"/>
    <w:rsid w:val="00711FCE"/>
    <w:rsid w:val="00712259"/>
    <w:rsid w:val="007174FD"/>
    <w:rsid w:val="00720983"/>
    <w:rsid w:val="007218F9"/>
    <w:rsid w:val="007223C6"/>
    <w:rsid w:val="00726648"/>
    <w:rsid w:val="00727A05"/>
    <w:rsid w:val="00727D4D"/>
    <w:rsid w:val="00727FEE"/>
    <w:rsid w:val="0073147C"/>
    <w:rsid w:val="0073445C"/>
    <w:rsid w:val="00737ED7"/>
    <w:rsid w:val="00745671"/>
    <w:rsid w:val="0074619F"/>
    <w:rsid w:val="0074652D"/>
    <w:rsid w:val="00750F7F"/>
    <w:rsid w:val="0075473C"/>
    <w:rsid w:val="00756DCE"/>
    <w:rsid w:val="0075748D"/>
    <w:rsid w:val="00761757"/>
    <w:rsid w:val="0076256A"/>
    <w:rsid w:val="00762BB3"/>
    <w:rsid w:val="007632BA"/>
    <w:rsid w:val="00766BE1"/>
    <w:rsid w:val="007703BB"/>
    <w:rsid w:val="007718AC"/>
    <w:rsid w:val="007721B7"/>
    <w:rsid w:val="00774320"/>
    <w:rsid w:val="00776154"/>
    <w:rsid w:val="00782E29"/>
    <w:rsid w:val="00783B1F"/>
    <w:rsid w:val="00785A20"/>
    <w:rsid w:val="00791B37"/>
    <w:rsid w:val="007932AA"/>
    <w:rsid w:val="00793C05"/>
    <w:rsid w:val="007A5C32"/>
    <w:rsid w:val="007A7548"/>
    <w:rsid w:val="007A7C49"/>
    <w:rsid w:val="007A7EB9"/>
    <w:rsid w:val="007B0B3B"/>
    <w:rsid w:val="007B2701"/>
    <w:rsid w:val="007B47C3"/>
    <w:rsid w:val="007B6450"/>
    <w:rsid w:val="007B7591"/>
    <w:rsid w:val="007C2A50"/>
    <w:rsid w:val="007C531D"/>
    <w:rsid w:val="007C5BF3"/>
    <w:rsid w:val="007D067C"/>
    <w:rsid w:val="007E1BD8"/>
    <w:rsid w:val="007F174C"/>
    <w:rsid w:val="007F1752"/>
    <w:rsid w:val="008021CE"/>
    <w:rsid w:val="00803DA5"/>
    <w:rsid w:val="00805A09"/>
    <w:rsid w:val="008101D4"/>
    <w:rsid w:val="008118E7"/>
    <w:rsid w:val="00817FC5"/>
    <w:rsid w:val="008204FC"/>
    <w:rsid w:val="00821182"/>
    <w:rsid w:val="00822166"/>
    <w:rsid w:val="0082408C"/>
    <w:rsid w:val="00825909"/>
    <w:rsid w:val="00830D57"/>
    <w:rsid w:val="00832E7D"/>
    <w:rsid w:val="00840D1D"/>
    <w:rsid w:val="008425B7"/>
    <w:rsid w:val="00842DEF"/>
    <w:rsid w:val="0084557D"/>
    <w:rsid w:val="0084708E"/>
    <w:rsid w:val="00850FF9"/>
    <w:rsid w:val="0085200E"/>
    <w:rsid w:val="00852767"/>
    <w:rsid w:val="00854DEB"/>
    <w:rsid w:val="008564C3"/>
    <w:rsid w:val="00856607"/>
    <w:rsid w:val="008575E1"/>
    <w:rsid w:val="00862D8F"/>
    <w:rsid w:val="008632EA"/>
    <w:rsid w:val="008659A5"/>
    <w:rsid w:val="00867401"/>
    <w:rsid w:val="00870CBA"/>
    <w:rsid w:val="00871BBD"/>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B6184"/>
    <w:rsid w:val="008C1045"/>
    <w:rsid w:val="008C4544"/>
    <w:rsid w:val="008C6029"/>
    <w:rsid w:val="008D334B"/>
    <w:rsid w:val="008D3B1C"/>
    <w:rsid w:val="008D46CF"/>
    <w:rsid w:val="008D74DF"/>
    <w:rsid w:val="008E0E7B"/>
    <w:rsid w:val="008E211E"/>
    <w:rsid w:val="008E2200"/>
    <w:rsid w:val="008E46D3"/>
    <w:rsid w:val="008F3AEE"/>
    <w:rsid w:val="008F3D1F"/>
    <w:rsid w:val="008F5244"/>
    <w:rsid w:val="0090081A"/>
    <w:rsid w:val="00905009"/>
    <w:rsid w:val="0090565E"/>
    <w:rsid w:val="0090572B"/>
    <w:rsid w:val="00911141"/>
    <w:rsid w:val="00912093"/>
    <w:rsid w:val="00912680"/>
    <w:rsid w:val="00917648"/>
    <w:rsid w:val="00917663"/>
    <w:rsid w:val="009246A1"/>
    <w:rsid w:val="00930BBC"/>
    <w:rsid w:val="00931538"/>
    <w:rsid w:val="00934396"/>
    <w:rsid w:val="009362DC"/>
    <w:rsid w:val="00940AF0"/>
    <w:rsid w:val="0094460A"/>
    <w:rsid w:val="009454AC"/>
    <w:rsid w:val="0094696D"/>
    <w:rsid w:val="009514D1"/>
    <w:rsid w:val="0095269E"/>
    <w:rsid w:val="009549E2"/>
    <w:rsid w:val="00955551"/>
    <w:rsid w:val="00955F2A"/>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73A5"/>
    <w:rsid w:val="009D0182"/>
    <w:rsid w:val="009D5AA2"/>
    <w:rsid w:val="009E45CA"/>
    <w:rsid w:val="009E6DCF"/>
    <w:rsid w:val="009F1A32"/>
    <w:rsid w:val="009F5E5C"/>
    <w:rsid w:val="00A04DAF"/>
    <w:rsid w:val="00A05C38"/>
    <w:rsid w:val="00A0782A"/>
    <w:rsid w:val="00A0788E"/>
    <w:rsid w:val="00A21574"/>
    <w:rsid w:val="00A22E13"/>
    <w:rsid w:val="00A23370"/>
    <w:rsid w:val="00A23702"/>
    <w:rsid w:val="00A27A14"/>
    <w:rsid w:val="00A321C5"/>
    <w:rsid w:val="00A32A68"/>
    <w:rsid w:val="00A3486C"/>
    <w:rsid w:val="00A34984"/>
    <w:rsid w:val="00A35DE4"/>
    <w:rsid w:val="00A40490"/>
    <w:rsid w:val="00A4470A"/>
    <w:rsid w:val="00A47745"/>
    <w:rsid w:val="00A5016C"/>
    <w:rsid w:val="00A51A3A"/>
    <w:rsid w:val="00A539E6"/>
    <w:rsid w:val="00A558A9"/>
    <w:rsid w:val="00A640F7"/>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A7300"/>
    <w:rsid w:val="00AA75C0"/>
    <w:rsid w:val="00AB0049"/>
    <w:rsid w:val="00AB0C37"/>
    <w:rsid w:val="00AB2BCF"/>
    <w:rsid w:val="00AB5854"/>
    <w:rsid w:val="00AC115D"/>
    <w:rsid w:val="00AD1EEE"/>
    <w:rsid w:val="00AD29F8"/>
    <w:rsid w:val="00AD2E94"/>
    <w:rsid w:val="00AD62C2"/>
    <w:rsid w:val="00AE2FA2"/>
    <w:rsid w:val="00AE3E3D"/>
    <w:rsid w:val="00AF1F8E"/>
    <w:rsid w:val="00AF348E"/>
    <w:rsid w:val="00AF410C"/>
    <w:rsid w:val="00AF4938"/>
    <w:rsid w:val="00AF71DC"/>
    <w:rsid w:val="00B01919"/>
    <w:rsid w:val="00B069F3"/>
    <w:rsid w:val="00B10818"/>
    <w:rsid w:val="00B16A57"/>
    <w:rsid w:val="00B16E44"/>
    <w:rsid w:val="00B2193E"/>
    <w:rsid w:val="00B22C23"/>
    <w:rsid w:val="00B23383"/>
    <w:rsid w:val="00B2539A"/>
    <w:rsid w:val="00B25C75"/>
    <w:rsid w:val="00B27633"/>
    <w:rsid w:val="00B33A4E"/>
    <w:rsid w:val="00B360B7"/>
    <w:rsid w:val="00B42F08"/>
    <w:rsid w:val="00B46F31"/>
    <w:rsid w:val="00B47DBB"/>
    <w:rsid w:val="00B5579D"/>
    <w:rsid w:val="00B6105B"/>
    <w:rsid w:val="00B64705"/>
    <w:rsid w:val="00B64EBA"/>
    <w:rsid w:val="00B66C16"/>
    <w:rsid w:val="00B67274"/>
    <w:rsid w:val="00B6759F"/>
    <w:rsid w:val="00B73408"/>
    <w:rsid w:val="00B737A7"/>
    <w:rsid w:val="00B81327"/>
    <w:rsid w:val="00B8165D"/>
    <w:rsid w:val="00B824EC"/>
    <w:rsid w:val="00B8255E"/>
    <w:rsid w:val="00B844DE"/>
    <w:rsid w:val="00B852C9"/>
    <w:rsid w:val="00B93E92"/>
    <w:rsid w:val="00B968A9"/>
    <w:rsid w:val="00BA4418"/>
    <w:rsid w:val="00BA6991"/>
    <w:rsid w:val="00BB72F0"/>
    <w:rsid w:val="00BC4B59"/>
    <w:rsid w:val="00BC55CB"/>
    <w:rsid w:val="00BD4D1B"/>
    <w:rsid w:val="00BD6FA9"/>
    <w:rsid w:val="00BE62D4"/>
    <w:rsid w:val="00BE7F94"/>
    <w:rsid w:val="00BF7684"/>
    <w:rsid w:val="00C0379C"/>
    <w:rsid w:val="00C05544"/>
    <w:rsid w:val="00C07703"/>
    <w:rsid w:val="00C1020A"/>
    <w:rsid w:val="00C10DA4"/>
    <w:rsid w:val="00C12FEB"/>
    <w:rsid w:val="00C20F50"/>
    <w:rsid w:val="00C24A22"/>
    <w:rsid w:val="00C303EE"/>
    <w:rsid w:val="00C30436"/>
    <w:rsid w:val="00C3362E"/>
    <w:rsid w:val="00C33C43"/>
    <w:rsid w:val="00C36136"/>
    <w:rsid w:val="00C4046B"/>
    <w:rsid w:val="00C41C77"/>
    <w:rsid w:val="00C424CC"/>
    <w:rsid w:val="00C42B02"/>
    <w:rsid w:val="00C44FD2"/>
    <w:rsid w:val="00C50266"/>
    <w:rsid w:val="00C518D0"/>
    <w:rsid w:val="00C51DCF"/>
    <w:rsid w:val="00C55B81"/>
    <w:rsid w:val="00C56709"/>
    <w:rsid w:val="00C606EE"/>
    <w:rsid w:val="00C6163A"/>
    <w:rsid w:val="00C61CED"/>
    <w:rsid w:val="00C67505"/>
    <w:rsid w:val="00C70E37"/>
    <w:rsid w:val="00C75222"/>
    <w:rsid w:val="00C83CBE"/>
    <w:rsid w:val="00C92B4F"/>
    <w:rsid w:val="00C92F61"/>
    <w:rsid w:val="00C93097"/>
    <w:rsid w:val="00C9350D"/>
    <w:rsid w:val="00C93B6F"/>
    <w:rsid w:val="00CA03B9"/>
    <w:rsid w:val="00CA1624"/>
    <w:rsid w:val="00CA4591"/>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3B98"/>
    <w:rsid w:val="00CE4BEC"/>
    <w:rsid w:val="00CF33D1"/>
    <w:rsid w:val="00D03777"/>
    <w:rsid w:val="00D058B3"/>
    <w:rsid w:val="00D05CFF"/>
    <w:rsid w:val="00D06220"/>
    <w:rsid w:val="00D11CF7"/>
    <w:rsid w:val="00D12697"/>
    <w:rsid w:val="00D12840"/>
    <w:rsid w:val="00D3027D"/>
    <w:rsid w:val="00D31359"/>
    <w:rsid w:val="00D3242C"/>
    <w:rsid w:val="00D368AC"/>
    <w:rsid w:val="00D421B4"/>
    <w:rsid w:val="00D43236"/>
    <w:rsid w:val="00D43E30"/>
    <w:rsid w:val="00D46A11"/>
    <w:rsid w:val="00D46AA3"/>
    <w:rsid w:val="00D606F3"/>
    <w:rsid w:val="00D672AD"/>
    <w:rsid w:val="00D705C9"/>
    <w:rsid w:val="00D83247"/>
    <w:rsid w:val="00D8422A"/>
    <w:rsid w:val="00D847AF"/>
    <w:rsid w:val="00D85C1E"/>
    <w:rsid w:val="00D861C1"/>
    <w:rsid w:val="00D908C9"/>
    <w:rsid w:val="00D9190D"/>
    <w:rsid w:val="00D928CD"/>
    <w:rsid w:val="00D957EC"/>
    <w:rsid w:val="00D97703"/>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6CBC"/>
    <w:rsid w:val="00DF4485"/>
    <w:rsid w:val="00E009AC"/>
    <w:rsid w:val="00E03FCB"/>
    <w:rsid w:val="00E05B28"/>
    <w:rsid w:val="00E1521B"/>
    <w:rsid w:val="00E17AE1"/>
    <w:rsid w:val="00E30EE2"/>
    <w:rsid w:val="00E33C78"/>
    <w:rsid w:val="00E367C1"/>
    <w:rsid w:val="00E421CA"/>
    <w:rsid w:val="00E42E17"/>
    <w:rsid w:val="00E442F0"/>
    <w:rsid w:val="00E463A9"/>
    <w:rsid w:val="00E46438"/>
    <w:rsid w:val="00E46756"/>
    <w:rsid w:val="00E47C53"/>
    <w:rsid w:val="00E57EA5"/>
    <w:rsid w:val="00E60CCE"/>
    <w:rsid w:val="00E61310"/>
    <w:rsid w:val="00E62C62"/>
    <w:rsid w:val="00E634D7"/>
    <w:rsid w:val="00E6506F"/>
    <w:rsid w:val="00E67278"/>
    <w:rsid w:val="00E72CEC"/>
    <w:rsid w:val="00E77014"/>
    <w:rsid w:val="00E8344D"/>
    <w:rsid w:val="00E87DF7"/>
    <w:rsid w:val="00E9092F"/>
    <w:rsid w:val="00E91C2F"/>
    <w:rsid w:val="00E94F10"/>
    <w:rsid w:val="00E95F58"/>
    <w:rsid w:val="00EA425B"/>
    <w:rsid w:val="00EB1E01"/>
    <w:rsid w:val="00EB36FD"/>
    <w:rsid w:val="00EB3B70"/>
    <w:rsid w:val="00EC1BF9"/>
    <w:rsid w:val="00EC1D72"/>
    <w:rsid w:val="00EC2268"/>
    <w:rsid w:val="00EC2D10"/>
    <w:rsid w:val="00ED1919"/>
    <w:rsid w:val="00ED3115"/>
    <w:rsid w:val="00EE3525"/>
    <w:rsid w:val="00EE4C65"/>
    <w:rsid w:val="00EF076A"/>
    <w:rsid w:val="00EF2663"/>
    <w:rsid w:val="00EF7ACD"/>
    <w:rsid w:val="00F028A1"/>
    <w:rsid w:val="00F02B49"/>
    <w:rsid w:val="00F044AD"/>
    <w:rsid w:val="00F057A6"/>
    <w:rsid w:val="00F06EA9"/>
    <w:rsid w:val="00F1079C"/>
    <w:rsid w:val="00F10A98"/>
    <w:rsid w:val="00F14512"/>
    <w:rsid w:val="00F1625F"/>
    <w:rsid w:val="00F16A2B"/>
    <w:rsid w:val="00F24DD1"/>
    <w:rsid w:val="00F26C70"/>
    <w:rsid w:val="00F274DA"/>
    <w:rsid w:val="00F305DD"/>
    <w:rsid w:val="00F307F7"/>
    <w:rsid w:val="00F3081C"/>
    <w:rsid w:val="00F355C8"/>
    <w:rsid w:val="00F35890"/>
    <w:rsid w:val="00F424CC"/>
    <w:rsid w:val="00F45759"/>
    <w:rsid w:val="00F50DED"/>
    <w:rsid w:val="00F56508"/>
    <w:rsid w:val="00F674E1"/>
    <w:rsid w:val="00F73EE0"/>
    <w:rsid w:val="00F76F6E"/>
    <w:rsid w:val="00F7710A"/>
    <w:rsid w:val="00F8345B"/>
    <w:rsid w:val="00F95A2C"/>
    <w:rsid w:val="00F96D91"/>
    <w:rsid w:val="00F97BB8"/>
    <w:rsid w:val="00FA2BEC"/>
    <w:rsid w:val="00FA3206"/>
    <w:rsid w:val="00FA7E32"/>
    <w:rsid w:val="00FB090B"/>
    <w:rsid w:val="00FB0A75"/>
    <w:rsid w:val="00FB69F4"/>
    <w:rsid w:val="00FC077F"/>
    <w:rsid w:val="00FC4178"/>
    <w:rsid w:val="00FC41A7"/>
    <w:rsid w:val="00FC46D1"/>
    <w:rsid w:val="00FC4DB5"/>
    <w:rsid w:val="00FD0D3D"/>
    <w:rsid w:val="00FD37C0"/>
    <w:rsid w:val="00FD5E29"/>
    <w:rsid w:val="00FE2B4B"/>
    <w:rsid w:val="00FE57E2"/>
    <w:rsid w:val="00FF6E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345E"/>
  <w15:docId w15:val="{E5CF445E-4212-4EFB-94D0-D24A1DA8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045D23"/>
    <w:pPr>
      <w:numPr>
        <w:numId w:val="21"/>
      </w:numPr>
      <w:suppressAutoHyphens/>
      <w:spacing w:after="0" w:line="240" w:lineRule="auto"/>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FA3D-9BCC-4CA0-A018-C586D6E0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8</cp:revision>
  <cp:lastPrinted>2020-11-04T13:43:00Z</cp:lastPrinted>
  <dcterms:created xsi:type="dcterms:W3CDTF">2021-01-04T10:32:00Z</dcterms:created>
  <dcterms:modified xsi:type="dcterms:W3CDTF">2021-01-04T13:18:00Z</dcterms:modified>
</cp:coreProperties>
</file>