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1" w:type="dxa"/>
        <w:tblInd w:w="14"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1957"/>
        <w:gridCol w:w="5588"/>
        <w:gridCol w:w="1316"/>
        <w:gridCol w:w="1330"/>
      </w:tblGrid>
      <w:tr w:rsidR="00342514" w:rsidRPr="000575A0">
        <w:trPr>
          <w:trHeight w:val="1021"/>
        </w:trPr>
        <w:tc>
          <w:tcPr>
            <w:tcW w:w="1957" w:type="dxa"/>
            <w:vMerge w:val="restart"/>
            <w:tcBorders>
              <w:bottom w:val="thinThickSmallGap" w:sz="24" w:space="0" w:color="auto"/>
            </w:tcBorders>
            <w:vAlign w:val="center"/>
          </w:tcPr>
          <w:p w:rsidR="00342514" w:rsidRPr="000575A0" w:rsidRDefault="005C3329" w:rsidP="00DD3634">
            <w:pPr>
              <w:tabs>
                <w:tab w:val="left" w:pos="3315"/>
              </w:tabs>
              <w:jc w:val="center"/>
            </w:pPr>
            <w:r>
              <w:rPr>
                <w:noProof/>
              </w:rPr>
              <w:drawing>
                <wp:inline distT="0" distB="0" distL="0" distR="0">
                  <wp:extent cx="977900" cy="977900"/>
                  <wp:effectExtent l="0" t="0" r="0" b="0"/>
                  <wp:docPr id="1" name="Obraz 1" descr="logo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o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inline>
              </w:drawing>
            </w:r>
          </w:p>
        </w:tc>
        <w:tc>
          <w:tcPr>
            <w:tcW w:w="5588" w:type="dxa"/>
            <w:vMerge w:val="restart"/>
            <w:tcBorders>
              <w:bottom w:val="thinThickSmallGap" w:sz="24" w:space="0" w:color="auto"/>
            </w:tcBorders>
            <w:vAlign w:val="center"/>
          </w:tcPr>
          <w:p w:rsidR="00342514" w:rsidRPr="000575A0" w:rsidRDefault="00342514" w:rsidP="00DD3634">
            <w:pPr>
              <w:jc w:val="center"/>
              <w:rPr>
                <w:b/>
                <w:bCs/>
                <w:sz w:val="36"/>
                <w:szCs w:val="36"/>
              </w:rPr>
            </w:pPr>
            <w:r w:rsidRPr="000575A0">
              <w:rPr>
                <w:b/>
                <w:bCs/>
                <w:sz w:val="36"/>
                <w:szCs w:val="36"/>
              </w:rPr>
              <w:t>SZPITAL SPECJALISTYCZNY w JAŚLE</w:t>
            </w:r>
          </w:p>
        </w:tc>
        <w:tc>
          <w:tcPr>
            <w:tcW w:w="1316" w:type="dxa"/>
            <w:tcBorders>
              <w:bottom w:val="nil"/>
            </w:tcBorders>
            <w:vAlign w:val="center"/>
          </w:tcPr>
          <w:p w:rsidR="00342514" w:rsidRPr="000575A0" w:rsidRDefault="005C3329" w:rsidP="00DD3634">
            <w:pPr>
              <w:jc w:val="center"/>
              <w:rPr>
                <w:sz w:val="48"/>
              </w:rPr>
            </w:pPr>
            <w:r>
              <w:rPr>
                <w:noProof/>
                <w:sz w:val="48"/>
              </w:rPr>
              <w:drawing>
                <wp:inline distT="0" distB="0" distL="0" distR="0">
                  <wp:extent cx="546100" cy="546100"/>
                  <wp:effectExtent l="0" t="0" r="0" b="0"/>
                  <wp:docPr id="2" name="Obraz 2" descr="LOGO IQ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QNet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tc>
        <w:tc>
          <w:tcPr>
            <w:tcW w:w="1330" w:type="dxa"/>
            <w:tcBorders>
              <w:bottom w:val="nil"/>
            </w:tcBorders>
            <w:vAlign w:val="center"/>
          </w:tcPr>
          <w:p w:rsidR="00342514" w:rsidRPr="000575A0" w:rsidRDefault="005C3329" w:rsidP="00DD3634">
            <w:pPr>
              <w:jc w:val="center"/>
              <w:rPr>
                <w:sz w:val="48"/>
              </w:rPr>
            </w:pPr>
            <w:r>
              <w:rPr>
                <w:noProof/>
                <w:sz w:val="48"/>
              </w:rPr>
              <w:drawing>
                <wp:inline distT="0" distB="0" distL="0" distR="0">
                  <wp:extent cx="546100" cy="546100"/>
                  <wp:effectExtent l="0" t="0" r="0" b="0"/>
                  <wp:docPr id="3" name="Obraz 3" descr="LOGO CS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SQ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tc>
      </w:tr>
      <w:tr w:rsidR="00342514" w:rsidRPr="000575A0">
        <w:trPr>
          <w:trHeight w:val="623"/>
        </w:trPr>
        <w:tc>
          <w:tcPr>
            <w:tcW w:w="1957" w:type="dxa"/>
            <w:vMerge/>
            <w:tcBorders>
              <w:bottom w:val="thinThickSmallGap" w:sz="24" w:space="0" w:color="auto"/>
            </w:tcBorders>
          </w:tcPr>
          <w:p w:rsidR="00342514" w:rsidRPr="000575A0" w:rsidRDefault="00342514" w:rsidP="00DD3634">
            <w:pPr>
              <w:tabs>
                <w:tab w:val="left" w:pos="3315"/>
              </w:tabs>
              <w:ind w:left="397"/>
            </w:pPr>
          </w:p>
        </w:tc>
        <w:tc>
          <w:tcPr>
            <w:tcW w:w="5588" w:type="dxa"/>
            <w:vMerge/>
            <w:tcBorders>
              <w:top w:val="thinThickSmallGap" w:sz="24" w:space="0" w:color="auto"/>
              <w:bottom w:val="thinThickSmallGap" w:sz="24" w:space="0" w:color="auto"/>
            </w:tcBorders>
            <w:vAlign w:val="center"/>
          </w:tcPr>
          <w:p w:rsidR="00342514" w:rsidRPr="000575A0" w:rsidRDefault="00342514" w:rsidP="00DD3634">
            <w:pPr>
              <w:jc w:val="center"/>
              <w:rPr>
                <w:b/>
                <w:bCs/>
                <w:sz w:val="36"/>
                <w:szCs w:val="36"/>
              </w:rPr>
            </w:pPr>
          </w:p>
        </w:tc>
        <w:tc>
          <w:tcPr>
            <w:tcW w:w="1316" w:type="dxa"/>
            <w:tcBorders>
              <w:bottom w:val="thinThickSmallGap" w:sz="24" w:space="0" w:color="auto"/>
            </w:tcBorders>
            <w:vAlign w:val="center"/>
          </w:tcPr>
          <w:p w:rsidR="00342514" w:rsidRPr="000575A0" w:rsidRDefault="00342514" w:rsidP="00DD3634">
            <w:pPr>
              <w:spacing w:before="20" w:after="20"/>
              <w:jc w:val="center"/>
              <w:rPr>
                <w:sz w:val="48"/>
              </w:rPr>
            </w:pPr>
          </w:p>
        </w:tc>
        <w:tc>
          <w:tcPr>
            <w:tcW w:w="1330" w:type="dxa"/>
            <w:tcBorders>
              <w:bottom w:val="thinThickSmallGap" w:sz="24" w:space="0" w:color="auto"/>
            </w:tcBorders>
          </w:tcPr>
          <w:p w:rsidR="00342514" w:rsidRPr="000575A0" w:rsidRDefault="00342514" w:rsidP="00DD3634">
            <w:pPr>
              <w:jc w:val="center"/>
              <w:rPr>
                <w:sz w:val="16"/>
                <w:szCs w:val="16"/>
              </w:rPr>
            </w:pPr>
            <w:r w:rsidRPr="000575A0">
              <w:rPr>
                <w:sz w:val="16"/>
                <w:szCs w:val="16"/>
              </w:rPr>
              <w:t>ISO 9001:2008</w:t>
            </w:r>
          </w:p>
          <w:p w:rsidR="00342514" w:rsidRPr="000575A0" w:rsidRDefault="00342514" w:rsidP="00DD3634">
            <w:pPr>
              <w:jc w:val="center"/>
              <w:rPr>
                <w:sz w:val="20"/>
              </w:rPr>
            </w:pPr>
            <w:r w:rsidRPr="000575A0">
              <w:rPr>
                <w:sz w:val="16"/>
                <w:szCs w:val="16"/>
              </w:rPr>
              <w:t>9122.SZPI</w:t>
            </w:r>
          </w:p>
        </w:tc>
      </w:tr>
    </w:tbl>
    <w:p w:rsidR="0012599A" w:rsidRPr="00F44663" w:rsidRDefault="0012599A" w:rsidP="004508CD">
      <w:pPr>
        <w:pStyle w:val="Nagwek3"/>
        <w:spacing w:before="120" w:line="360" w:lineRule="auto"/>
        <w:rPr>
          <w:color w:val="FF0000"/>
          <w:sz w:val="22"/>
          <w:szCs w:val="22"/>
        </w:rPr>
      </w:pPr>
      <w:r w:rsidRPr="00F44663">
        <w:rPr>
          <w:color w:val="FF0000"/>
          <w:sz w:val="22"/>
          <w:szCs w:val="22"/>
        </w:rPr>
        <w:t xml:space="preserve">Znak sprawy: PN/ </w:t>
      </w:r>
      <w:r w:rsidR="008B110A" w:rsidRPr="00F44663">
        <w:rPr>
          <w:color w:val="FF0000"/>
          <w:sz w:val="22"/>
          <w:szCs w:val="22"/>
        </w:rPr>
        <w:t>3</w:t>
      </w:r>
      <w:r w:rsidR="00A933A5" w:rsidRPr="00F44663">
        <w:rPr>
          <w:color w:val="FF0000"/>
          <w:sz w:val="22"/>
          <w:szCs w:val="22"/>
        </w:rPr>
        <w:t>3</w:t>
      </w:r>
      <w:r w:rsidR="00C55F3C" w:rsidRPr="00F44663">
        <w:rPr>
          <w:color w:val="FF0000"/>
          <w:sz w:val="22"/>
          <w:szCs w:val="22"/>
        </w:rPr>
        <w:t>/</w:t>
      </w:r>
      <w:r w:rsidRPr="00F44663">
        <w:rPr>
          <w:color w:val="FF0000"/>
          <w:sz w:val="22"/>
          <w:szCs w:val="22"/>
        </w:rPr>
        <w:t xml:space="preserve"> 201</w:t>
      </w:r>
      <w:r w:rsidR="008B110A" w:rsidRPr="00F44663">
        <w:rPr>
          <w:color w:val="FF0000"/>
          <w:sz w:val="22"/>
          <w:szCs w:val="22"/>
        </w:rPr>
        <w:t>8</w:t>
      </w:r>
      <w:r w:rsidRPr="00F44663">
        <w:rPr>
          <w:color w:val="FF0000"/>
          <w:sz w:val="22"/>
          <w:szCs w:val="22"/>
        </w:rPr>
        <w:t xml:space="preserve">                                                        </w:t>
      </w:r>
      <w:r w:rsidR="00DD30C0" w:rsidRPr="00F44663">
        <w:rPr>
          <w:color w:val="FF0000"/>
          <w:sz w:val="22"/>
          <w:szCs w:val="22"/>
        </w:rPr>
        <w:t xml:space="preserve">      </w:t>
      </w:r>
      <w:r w:rsidR="008E005D" w:rsidRPr="00F44663">
        <w:rPr>
          <w:color w:val="FF0000"/>
          <w:sz w:val="22"/>
          <w:szCs w:val="22"/>
        </w:rPr>
        <w:t xml:space="preserve">       </w:t>
      </w:r>
      <w:r w:rsidR="00DD30C0" w:rsidRPr="00F44663">
        <w:rPr>
          <w:color w:val="FF0000"/>
          <w:sz w:val="22"/>
          <w:szCs w:val="22"/>
        </w:rPr>
        <w:t xml:space="preserve">    </w:t>
      </w:r>
      <w:r w:rsidRPr="00F44663">
        <w:rPr>
          <w:color w:val="FF0000"/>
          <w:sz w:val="22"/>
          <w:szCs w:val="22"/>
        </w:rPr>
        <w:t xml:space="preserve">        </w:t>
      </w:r>
      <w:r w:rsidR="005F0607" w:rsidRPr="00F44663">
        <w:rPr>
          <w:color w:val="FF0000"/>
          <w:sz w:val="22"/>
          <w:szCs w:val="22"/>
        </w:rPr>
        <w:t xml:space="preserve">      </w:t>
      </w:r>
      <w:r w:rsidR="000212FE" w:rsidRPr="00F44663">
        <w:rPr>
          <w:color w:val="FF0000"/>
          <w:sz w:val="22"/>
          <w:szCs w:val="22"/>
        </w:rPr>
        <w:t xml:space="preserve"> </w:t>
      </w:r>
      <w:r w:rsidR="005F0607" w:rsidRPr="00F44663">
        <w:rPr>
          <w:color w:val="FF0000"/>
          <w:sz w:val="22"/>
          <w:szCs w:val="22"/>
        </w:rPr>
        <w:t xml:space="preserve">   </w:t>
      </w:r>
      <w:r w:rsidR="0089489C" w:rsidRPr="00F44663">
        <w:rPr>
          <w:color w:val="FF0000"/>
          <w:sz w:val="22"/>
          <w:szCs w:val="22"/>
        </w:rPr>
        <w:t xml:space="preserve">        </w:t>
      </w:r>
      <w:r w:rsidR="005F0607" w:rsidRPr="00F44663">
        <w:rPr>
          <w:color w:val="FF0000"/>
          <w:sz w:val="22"/>
          <w:szCs w:val="22"/>
        </w:rPr>
        <w:t xml:space="preserve">  Jasło, dn. </w:t>
      </w:r>
      <w:r w:rsidR="0089489C" w:rsidRPr="00F44663">
        <w:rPr>
          <w:color w:val="FF0000"/>
          <w:sz w:val="22"/>
          <w:szCs w:val="22"/>
        </w:rPr>
        <w:t>201</w:t>
      </w:r>
      <w:r w:rsidR="008B110A" w:rsidRPr="00F44663">
        <w:rPr>
          <w:color w:val="FF0000"/>
          <w:sz w:val="22"/>
          <w:szCs w:val="22"/>
        </w:rPr>
        <w:t>8</w:t>
      </w:r>
      <w:r w:rsidR="0089489C" w:rsidRPr="00F44663">
        <w:rPr>
          <w:color w:val="FF0000"/>
          <w:sz w:val="22"/>
          <w:szCs w:val="22"/>
        </w:rPr>
        <w:t>-08-0</w:t>
      </w:r>
      <w:r w:rsidR="00CA77D7">
        <w:rPr>
          <w:color w:val="FF0000"/>
          <w:sz w:val="22"/>
          <w:szCs w:val="22"/>
        </w:rPr>
        <w:t>9</w:t>
      </w:r>
    </w:p>
    <w:p w:rsidR="007818D2" w:rsidRPr="00860724" w:rsidRDefault="007818D2" w:rsidP="007818D2">
      <w:pPr>
        <w:jc w:val="center"/>
        <w:rPr>
          <w:b/>
          <w:caps/>
          <w:sz w:val="22"/>
          <w:szCs w:val="22"/>
        </w:rPr>
      </w:pPr>
      <w:r w:rsidRPr="00860724">
        <w:rPr>
          <w:b/>
          <w:caps/>
          <w:sz w:val="22"/>
          <w:szCs w:val="22"/>
        </w:rPr>
        <w:t>WyjaśnieniA  i  ZMIANY  treŚci  SIWZ</w:t>
      </w:r>
    </w:p>
    <w:p w:rsidR="007818D2" w:rsidRPr="00983E83" w:rsidRDefault="007818D2" w:rsidP="00F21385">
      <w:pPr>
        <w:jc w:val="center"/>
        <w:rPr>
          <w:sz w:val="22"/>
          <w:szCs w:val="22"/>
        </w:rPr>
      </w:pPr>
      <w:r w:rsidRPr="00983E83">
        <w:rPr>
          <w:sz w:val="22"/>
          <w:szCs w:val="22"/>
        </w:rPr>
        <w:t xml:space="preserve">na podstawie art. </w:t>
      </w:r>
      <w:r w:rsidR="00A933A5">
        <w:rPr>
          <w:sz w:val="22"/>
          <w:szCs w:val="22"/>
        </w:rPr>
        <w:t xml:space="preserve"> 38 ust. 2 </w:t>
      </w:r>
      <w:r w:rsidRPr="00983E83">
        <w:rPr>
          <w:sz w:val="22"/>
          <w:szCs w:val="22"/>
        </w:rPr>
        <w:t>ustawy Prawo zamówień publicznych</w:t>
      </w:r>
    </w:p>
    <w:p w:rsidR="00E30759" w:rsidRPr="00983E83" w:rsidRDefault="00E30759" w:rsidP="006326ED">
      <w:pPr>
        <w:pStyle w:val="Nagwek1"/>
        <w:ind w:right="-1"/>
        <w:jc w:val="both"/>
        <w:rPr>
          <w:sz w:val="22"/>
          <w:szCs w:val="22"/>
        </w:rPr>
      </w:pPr>
    </w:p>
    <w:p w:rsidR="005C76C6" w:rsidRPr="005C76C6" w:rsidRDefault="005C76C6" w:rsidP="005C76C6">
      <w:pPr>
        <w:rPr>
          <w:sz w:val="22"/>
          <w:szCs w:val="22"/>
        </w:rPr>
      </w:pPr>
      <w:r w:rsidRPr="005C76C6">
        <w:rPr>
          <w:rFonts w:eastAsia="Courier New"/>
          <w:b/>
          <w:i/>
          <w:sz w:val="22"/>
          <w:szCs w:val="22"/>
        </w:rPr>
        <w:t xml:space="preserve">dotyczy przetargu nieograniczonego na usługę </w:t>
      </w:r>
      <w:r w:rsidRPr="005C76C6">
        <w:rPr>
          <w:b/>
          <w:i/>
          <w:sz w:val="22"/>
          <w:szCs w:val="22"/>
        </w:rPr>
        <w:t>przeglądy techniczne, naprawa i konserwacja aparatury i sprzętu medycznego</w:t>
      </w:r>
      <w:r w:rsidRPr="005C76C6">
        <w:rPr>
          <w:b/>
          <w:i/>
          <w:color w:val="000000"/>
          <w:sz w:val="22"/>
          <w:szCs w:val="22"/>
        </w:rPr>
        <w:t>, a także kontrola bezpieczeństwa mechanicznego i elektrycznego</w:t>
      </w:r>
      <w:r w:rsidRPr="005C76C6">
        <w:rPr>
          <w:b/>
          <w:i/>
          <w:sz w:val="22"/>
          <w:szCs w:val="22"/>
        </w:rPr>
        <w:t xml:space="preserve"> - stała obsługa techniczna dla potrzeb Szpitala Specjalistycznego w Jaśle</w:t>
      </w:r>
      <w:r w:rsidRPr="005C76C6">
        <w:rPr>
          <w:rFonts w:eastAsia="Courier New"/>
          <w:b/>
          <w:i/>
          <w:sz w:val="22"/>
          <w:szCs w:val="22"/>
        </w:rPr>
        <w:t>”</w:t>
      </w:r>
    </w:p>
    <w:p w:rsidR="0011367B" w:rsidRPr="00983E83" w:rsidRDefault="0011367B" w:rsidP="00301A88">
      <w:pPr>
        <w:pStyle w:val="Akapitzlist1"/>
        <w:tabs>
          <w:tab w:val="left" w:pos="1418"/>
        </w:tabs>
        <w:suppressAutoHyphens/>
        <w:ind w:left="0"/>
        <w:jc w:val="both"/>
        <w:rPr>
          <w:b/>
          <w:sz w:val="22"/>
          <w:szCs w:val="22"/>
        </w:rPr>
      </w:pPr>
    </w:p>
    <w:p w:rsidR="00DD30C0" w:rsidRPr="00EE1215" w:rsidRDefault="00DD30C0" w:rsidP="00DD30C0">
      <w:pPr>
        <w:pStyle w:val="Tekstpodstawowy"/>
        <w:jc w:val="both"/>
        <w:rPr>
          <w:sz w:val="22"/>
          <w:szCs w:val="22"/>
          <w:u w:val="none"/>
        </w:rPr>
      </w:pPr>
      <w:r w:rsidRPr="00983E83">
        <w:rPr>
          <w:sz w:val="22"/>
          <w:szCs w:val="22"/>
          <w:u w:val="none"/>
        </w:rPr>
        <w:tab/>
      </w:r>
      <w:r w:rsidRPr="00EE1215">
        <w:rPr>
          <w:sz w:val="22"/>
          <w:szCs w:val="22"/>
          <w:u w:val="none"/>
        </w:rPr>
        <w:t>Informujemy, że w postępowaniu przetargowym otrzymaliśmy od Wykonawców następujące pytania dotyczące specyfikacji istotnych warunków zamówienia.</w:t>
      </w:r>
    </w:p>
    <w:p w:rsidR="00F44663" w:rsidRPr="00EE1215" w:rsidRDefault="00F44663" w:rsidP="00F44663">
      <w:pPr>
        <w:jc w:val="both"/>
        <w:rPr>
          <w:sz w:val="22"/>
          <w:szCs w:val="22"/>
          <w:u w:val="single"/>
        </w:rPr>
      </w:pPr>
    </w:p>
    <w:p w:rsidR="00F44663" w:rsidRPr="00EE1215" w:rsidRDefault="00F44663" w:rsidP="00F44663">
      <w:pPr>
        <w:jc w:val="both"/>
        <w:rPr>
          <w:sz w:val="22"/>
          <w:szCs w:val="22"/>
        </w:rPr>
      </w:pPr>
      <w:r w:rsidRPr="00EE1215">
        <w:rPr>
          <w:b/>
          <w:sz w:val="22"/>
          <w:szCs w:val="22"/>
          <w:u w:val="single"/>
        </w:rPr>
        <w:t>Pytanie nr 1</w:t>
      </w:r>
      <w:r w:rsidRPr="00EE1215">
        <w:rPr>
          <w:sz w:val="22"/>
          <w:szCs w:val="22"/>
          <w:u w:val="single"/>
        </w:rPr>
        <w:t xml:space="preserve">: Dotyczy pakietu nr 6, 37: </w:t>
      </w:r>
      <w:r w:rsidRPr="00EE1215">
        <w:rPr>
          <w:sz w:val="22"/>
          <w:szCs w:val="22"/>
        </w:rPr>
        <w:t>Zwracamy się z uprzejmą prośbą o wyjaśnienie, czy przegląd kardiomonitorów uwzględniać powinien także wymianę akumulatorów oraz kiedy były one ostatnio wymieniane? Udzielenie precyzyjnej odpowiedzi w powyższym zakresie pozostaje istotne z punktu widzenia wyceny oraz realizacji zamawianych usług jak również prawidłowego przygotowania oferty.</w:t>
      </w:r>
    </w:p>
    <w:p w:rsidR="00F44663" w:rsidRPr="00EE1215" w:rsidRDefault="00F44663" w:rsidP="00F44663">
      <w:pPr>
        <w:jc w:val="both"/>
        <w:rPr>
          <w:sz w:val="22"/>
          <w:szCs w:val="22"/>
        </w:rPr>
      </w:pPr>
    </w:p>
    <w:p w:rsidR="00F44663" w:rsidRPr="00EE1215" w:rsidRDefault="00F44663" w:rsidP="00F44663">
      <w:pPr>
        <w:shd w:val="clear" w:color="auto" w:fill="FFFFFF"/>
        <w:jc w:val="both"/>
        <w:rPr>
          <w:rFonts w:eastAsiaTheme="minorHAnsi"/>
          <w:i/>
          <w:sz w:val="20"/>
          <w:lang w:eastAsia="en-US"/>
        </w:rPr>
      </w:pPr>
      <w:r w:rsidRPr="00EE1215">
        <w:rPr>
          <w:rFonts w:eastAsiaTheme="minorHAnsi"/>
          <w:i/>
          <w:sz w:val="20"/>
          <w:lang w:eastAsia="en-US"/>
        </w:rPr>
        <w:t>Zamawiający jest bezpośrednim użytkownikiem sprzętu i aparatury objętej przedmiotowym postępowaniem, posiada aktualne raporty serwisowe, które określają szczegółowo zakres dokonywanych przeglądów, konserwacji i napraw więc udzielenie precyzyjnych wyjaśnień pozostaje możliwe do wykonania/ opracowania.</w:t>
      </w:r>
    </w:p>
    <w:p w:rsidR="00F44663" w:rsidRPr="00EE1215" w:rsidRDefault="00F44663" w:rsidP="00F44663">
      <w:pPr>
        <w:shd w:val="clear" w:color="auto" w:fill="FFFFFF"/>
        <w:jc w:val="both"/>
        <w:rPr>
          <w:rFonts w:eastAsiaTheme="minorHAnsi"/>
          <w:i/>
          <w:sz w:val="20"/>
          <w:lang w:eastAsia="en-US"/>
        </w:rPr>
      </w:pPr>
    </w:p>
    <w:p w:rsidR="00F44663" w:rsidRPr="00EE1215" w:rsidRDefault="00F44663" w:rsidP="00A93EDC">
      <w:pPr>
        <w:shd w:val="clear" w:color="auto" w:fill="FFFFFF"/>
        <w:jc w:val="both"/>
        <w:rPr>
          <w:rFonts w:eastAsiaTheme="minorHAnsi"/>
          <w:i/>
          <w:sz w:val="20"/>
          <w:lang w:eastAsia="en-US"/>
        </w:rPr>
      </w:pPr>
      <w:r w:rsidRPr="00EE1215">
        <w:rPr>
          <w:rFonts w:eastAsiaTheme="minorHAnsi"/>
          <w:i/>
          <w:sz w:val="20"/>
          <w:lang w:eastAsia="en-US"/>
        </w:rPr>
        <w:t xml:space="preserve">Wnioskujemy również o nie udzielanie odpowiedzi w formie „zgodnie z SIWZ” lub „zgodnie z zaleceniami producenta” ponieważ na chwilę obecną zapisy SIWZ pozostają bardzo ogólne i tego rodzaju praktyka narusza w sposób rażący regulacje zawarte w art. 29 ust. 2 oraz 38 ust. 1 </w:t>
      </w:r>
      <w:proofErr w:type="spellStart"/>
      <w:r w:rsidRPr="00EE1215">
        <w:rPr>
          <w:rFonts w:eastAsiaTheme="minorHAnsi"/>
          <w:i/>
          <w:sz w:val="20"/>
          <w:lang w:eastAsia="en-US"/>
        </w:rPr>
        <w:t>Pzp</w:t>
      </w:r>
      <w:proofErr w:type="spellEnd"/>
      <w:r w:rsidRPr="00EE1215">
        <w:rPr>
          <w:rFonts w:eastAsiaTheme="minorHAnsi"/>
          <w:i/>
          <w:sz w:val="20"/>
          <w:lang w:eastAsia="en-US"/>
        </w:rPr>
        <w:t>, natomiast zalecenia oraz instrukcje serwisowe producenta są opracowywane w ujęciu kompleksowym dotyczącym użytkowania określonego urządzenia/ aparatu bez odniesienia do poszczególnych faz/ cyklów i sposobu jego dotychczasowego funkcjonowania u określonego zamawiającego.</w:t>
      </w:r>
    </w:p>
    <w:p w:rsidR="00A93EDC" w:rsidRPr="00EE1215" w:rsidRDefault="00A93EDC" w:rsidP="00A93EDC">
      <w:pPr>
        <w:shd w:val="clear" w:color="auto" w:fill="FFFFFF"/>
        <w:jc w:val="both"/>
        <w:rPr>
          <w:rFonts w:eastAsiaTheme="minorHAnsi"/>
          <w:sz w:val="20"/>
          <w:lang w:eastAsia="en-US"/>
        </w:rPr>
      </w:pPr>
      <w:r w:rsidRPr="00EE1215">
        <w:rPr>
          <w:rFonts w:eastAsiaTheme="minorHAnsi"/>
          <w:b/>
          <w:sz w:val="20"/>
          <w:lang w:eastAsia="en-US"/>
        </w:rPr>
        <w:t>Odpowiedź 1:</w:t>
      </w:r>
      <w:r w:rsidRPr="00EE1215">
        <w:rPr>
          <w:rFonts w:eastAsiaTheme="minorHAnsi"/>
          <w:sz w:val="20"/>
          <w:lang w:eastAsia="en-US"/>
        </w:rPr>
        <w:t xml:space="preserve"> </w:t>
      </w:r>
      <w:r w:rsidR="00CA77D7" w:rsidRPr="00EE1215">
        <w:rPr>
          <w:sz w:val="22"/>
          <w:szCs w:val="22"/>
        </w:rPr>
        <w:t>Jeżeli wymaga, będzie to rozliczane dodatkową ofertą.</w:t>
      </w:r>
    </w:p>
    <w:p w:rsidR="00A93EDC" w:rsidRPr="00EE1215" w:rsidRDefault="00A93EDC" w:rsidP="00A93EDC">
      <w:pPr>
        <w:shd w:val="clear" w:color="auto" w:fill="FFFFFF"/>
        <w:jc w:val="both"/>
        <w:rPr>
          <w:rFonts w:eastAsiaTheme="minorHAnsi"/>
          <w:i/>
          <w:sz w:val="20"/>
          <w:lang w:eastAsia="en-US"/>
        </w:rPr>
      </w:pPr>
    </w:p>
    <w:p w:rsidR="00F44663" w:rsidRPr="00EE1215" w:rsidRDefault="00F44663" w:rsidP="00F44663">
      <w:pPr>
        <w:jc w:val="both"/>
        <w:rPr>
          <w:sz w:val="22"/>
          <w:szCs w:val="22"/>
        </w:rPr>
      </w:pPr>
      <w:r w:rsidRPr="00EE1215">
        <w:rPr>
          <w:b/>
          <w:sz w:val="22"/>
          <w:szCs w:val="22"/>
          <w:u w:val="single"/>
        </w:rPr>
        <w:t>Pytanie nr 2</w:t>
      </w:r>
      <w:r w:rsidRPr="00EE1215">
        <w:rPr>
          <w:sz w:val="22"/>
          <w:szCs w:val="22"/>
          <w:u w:val="single"/>
        </w:rPr>
        <w:t xml:space="preserve">: Dotyczy pakietu nr 14, 36: </w:t>
      </w:r>
      <w:r w:rsidRPr="00EE1215">
        <w:rPr>
          <w:sz w:val="22"/>
          <w:szCs w:val="22"/>
        </w:rPr>
        <w:t>Zwracamy się z uprzejmą prośbą o wyjaśnienie, jaka jest ilość przepracowanych godzin respiratorów wymienionych w SIWZ? Udzielenie przez zamawiającego precyzyjnych wyjaśnień w powyższym zakresie pozostaje szczególnie istotne dla wyceny przyszłej oferty przetargowej.</w:t>
      </w:r>
    </w:p>
    <w:p w:rsidR="00A93EDC" w:rsidRPr="00EE1215" w:rsidRDefault="00A93EDC" w:rsidP="00A93EDC">
      <w:pPr>
        <w:shd w:val="clear" w:color="auto" w:fill="FFFFFF"/>
        <w:jc w:val="both"/>
        <w:rPr>
          <w:rFonts w:eastAsiaTheme="minorHAnsi"/>
          <w:sz w:val="20"/>
          <w:lang w:eastAsia="en-US"/>
        </w:rPr>
      </w:pPr>
      <w:r w:rsidRPr="00EE1215">
        <w:rPr>
          <w:rFonts w:eastAsiaTheme="minorHAnsi"/>
          <w:b/>
          <w:sz w:val="20"/>
          <w:lang w:eastAsia="en-US"/>
        </w:rPr>
        <w:t>Odpowiedź 2:</w:t>
      </w:r>
      <w:r w:rsidRPr="00EE1215">
        <w:rPr>
          <w:rFonts w:eastAsiaTheme="minorHAnsi"/>
          <w:sz w:val="20"/>
          <w:lang w:eastAsia="en-US"/>
        </w:rPr>
        <w:t xml:space="preserve"> </w:t>
      </w:r>
      <w:r w:rsidR="00CA77D7" w:rsidRPr="00EE1215">
        <w:rPr>
          <w:rFonts w:eastAsiaTheme="minorHAnsi"/>
          <w:sz w:val="20"/>
          <w:lang w:eastAsia="en-US"/>
        </w:rPr>
        <w:t>Ilość przepracowanych godzin respiratorów (Pakiet 14, 36) na dzień wymaganego przeglądu zależy od faktycznego czasu eksploatacji respiratora i zostanie podana Wykonawcy przed zbliżającym się terminem przeglądu. Wymiana części zamiennych w tym akumulatorów, zestawów serwisowych - j</w:t>
      </w:r>
      <w:r w:rsidR="00CA77D7" w:rsidRPr="00EE1215">
        <w:rPr>
          <w:sz w:val="22"/>
          <w:szCs w:val="22"/>
        </w:rPr>
        <w:t>eżeli wymaga, będzie to rozliczane dodatkową ofertą</w:t>
      </w:r>
    </w:p>
    <w:p w:rsidR="00F44663" w:rsidRPr="00EE1215" w:rsidRDefault="00F44663" w:rsidP="00F44663">
      <w:pPr>
        <w:jc w:val="both"/>
        <w:rPr>
          <w:sz w:val="22"/>
          <w:szCs w:val="22"/>
        </w:rPr>
      </w:pPr>
    </w:p>
    <w:p w:rsidR="00F44663" w:rsidRPr="00EE1215" w:rsidRDefault="00F44663" w:rsidP="00F44663">
      <w:pPr>
        <w:jc w:val="both"/>
        <w:rPr>
          <w:sz w:val="22"/>
          <w:szCs w:val="22"/>
        </w:rPr>
      </w:pPr>
      <w:r w:rsidRPr="00EE1215">
        <w:rPr>
          <w:b/>
          <w:sz w:val="22"/>
          <w:szCs w:val="22"/>
          <w:u w:val="single"/>
        </w:rPr>
        <w:t>Pytanie nr 3:</w:t>
      </w:r>
      <w:r w:rsidRPr="00EE1215">
        <w:rPr>
          <w:sz w:val="22"/>
          <w:szCs w:val="22"/>
          <w:u w:val="single"/>
        </w:rPr>
        <w:t xml:space="preserve"> Dotyczy pakietu nr 14, 36: </w:t>
      </w:r>
      <w:r w:rsidRPr="00EE1215">
        <w:rPr>
          <w:sz w:val="22"/>
          <w:szCs w:val="22"/>
        </w:rPr>
        <w:t>Zwracamy się z uprzejmą prośbą o wyjaśnienie, czy przegląd respiratorów uwzględniać powinien także wymianę akumulatorów oraz pakietów serwisowych oraz kiedy były one ostatnio wymieniane? Udzielenie przez zamawiającego precyzyjnych wyjaśnień w powyższym zakresie pozostaje szczególnie istotne dla wyceny przyszłej oferty przetargowej.</w:t>
      </w:r>
    </w:p>
    <w:p w:rsidR="00F44663" w:rsidRPr="00EE1215" w:rsidRDefault="00F44663" w:rsidP="00F44663">
      <w:pPr>
        <w:jc w:val="both"/>
        <w:rPr>
          <w:sz w:val="22"/>
          <w:szCs w:val="22"/>
        </w:rPr>
      </w:pPr>
    </w:p>
    <w:p w:rsidR="00F44663" w:rsidRPr="00EE1215" w:rsidRDefault="00F44663" w:rsidP="00F44663">
      <w:pPr>
        <w:shd w:val="clear" w:color="auto" w:fill="FFFFFF"/>
        <w:jc w:val="both"/>
        <w:rPr>
          <w:rFonts w:eastAsiaTheme="minorHAnsi"/>
          <w:i/>
          <w:sz w:val="20"/>
          <w:lang w:eastAsia="en-US"/>
        </w:rPr>
      </w:pPr>
      <w:r w:rsidRPr="00EE1215">
        <w:rPr>
          <w:rFonts w:eastAsiaTheme="minorHAnsi"/>
          <w:i/>
          <w:sz w:val="20"/>
          <w:lang w:eastAsia="en-US"/>
        </w:rPr>
        <w:t>Zamawiający jest bezpośrednim użytkownikiem sprzętu i aparatury objętej przedmiotowym postępowaniem, posiada aktualne raporty serwisowe, które określają szczegółowo zakres dokonywanych przeglądów, konserwacji i napraw więc udzielenie precyzyjnych wyjaśnień pozostaje możliwe do wykonania/ opracowania.</w:t>
      </w:r>
    </w:p>
    <w:p w:rsidR="00F44663" w:rsidRPr="00EE1215" w:rsidRDefault="00F44663" w:rsidP="00F44663">
      <w:pPr>
        <w:shd w:val="clear" w:color="auto" w:fill="FFFFFF"/>
        <w:jc w:val="both"/>
        <w:rPr>
          <w:rFonts w:eastAsiaTheme="minorHAnsi"/>
          <w:i/>
          <w:sz w:val="20"/>
          <w:lang w:eastAsia="en-US"/>
        </w:rPr>
      </w:pPr>
    </w:p>
    <w:p w:rsidR="00F44663" w:rsidRPr="00EE1215" w:rsidRDefault="00F44663" w:rsidP="00F44663">
      <w:pPr>
        <w:shd w:val="clear" w:color="auto" w:fill="FFFFFF"/>
        <w:jc w:val="both"/>
        <w:rPr>
          <w:rFonts w:eastAsiaTheme="minorHAnsi"/>
          <w:i/>
          <w:sz w:val="20"/>
          <w:lang w:eastAsia="en-US"/>
        </w:rPr>
      </w:pPr>
      <w:r w:rsidRPr="00EE1215">
        <w:rPr>
          <w:rFonts w:eastAsiaTheme="minorHAnsi"/>
          <w:i/>
          <w:sz w:val="20"/>
          <w:lang w:eastAsia="en-US"/>
        </w:rPr>
        <w:t xml:space="preserve">Wnioskujemy również o nie udzielanie odpowiedzi w formie „zgodnie z SIWZ” lub „zgodnie z zaleceniami producenta” ponieważ na chwilę obecną zapisy SIWZ pozostają bardzo ogólne i tego rodzaju praktyka narusza w sposób rażący regulacje zawarte w art. 29 ust. 2 oraz 38 ust. 1 </w:t>
      </w:r>
      <w:proofErr w:type="spellStart"/>
      <w:r w:rsidRPr="00EE1215">
        <w:rPr>
          <w:rFonts w:eastAsiaTheme="minorHAnsi"/>
          <w:i/>
          <w:sz w:val="20"/>
          <w:lang w:eastAsia="en-US"/>
        </w:rPr>
        <w:t>Pzp</w:t>
      </w:r>
      <w:proofErr w:type="spellEnd"/>
      <w:r w:rsidRPr="00EE1215">
        <w:rPr>
          <w:rFonts w:eastAsiaTheme="minorHAnsi"/>
          <w:i/>
          <w:sz w:val="20"/>
          <w:lang w:eastAsia="en-US"/>
        </w:rPr>
        <w:t>, natomiast zalecenia oraz instrukcje serwisowe producenta są opracowywane w ujęciu kompleksowym dotyczącym użytkowania określonego urządzenia/ aparatu bez odniesienia do poszczególnych faz/ cyklów i sposobu jego dotychczasowego funkcjonowania u określonego zamawiającego.</w:t>
      </w:r>
    </w:p>
    <w:p w:rsidR="00A93EDC" w:rsidRPr="00EE1215" w:rsidRDefault="00A93EDC" w:rsidP="00A93EDC">
      <w:pPr>
        <w:shd w:val="clear" w:color="auto" w:fill="FFFFFF"/>
        <w:jc w:val="both"/>
        <w:rPr>
          <w:rFonts w:eastAsiaTheme="minorHAnsi"/>
          <w:sz w:val="20"/>
          <w:lang w:eastAsia="en-US"/>
        </w:rPr>
      </w:pPr>
      <w:r w:rsidRPr="00EE1215">
        <w:rPr>
          <w:rFonts w:eastAsiaTheme="minorHAnsi"/>
          <w:b/>
          <w:sz w:val="20"/>
          <w:lang w:eastAsia="en-US"/>
        </w:rPr>
        <w:t>Odpowiedź 3</w:t>
      </w:r>
      <w:r w:rsidRPr="00EE1215">
        <w:rPr>
          <w:rFonts w:eastAsiaTheme="minorHAnsi"/>
          <w:sz w:val="20"/>
          <w:lang w:eastAsia="en-US"/>
        </w:rPr>
        <w:t xml:space="preserve">: </w:t>
      </w:r>
      <w:r w:rsidR="00CA77D7" w:rsidRPr="00EE1215">
        <w:rPr>
          <w:sz w:val="22"/>
          <w:szCs w:val="22"/>
        </w:rPr>
        <w:t>Jeżeli wymaga, będzie to rozliczane dodatkową ofertą.</w:t>
      </w:r>
    </w:p>
    <w:p w:rsidR="00F44663" w:rsidRPr="00EE1215" w:rsidRDefault="00F44663" w:rsidP="00F44663">
      <w:pPr>
        <w:jc w:val="both"/>
        <w:rPr>
          <w:sz w:val="22"/>
          <w:szCs w:val="22"/>
        </w:rPr>
      </w:pPr>
    </w:p>
    <w:p w:rsidR="00F44663" w:rsidRPr="00EE1215" w:rsidRDefault="00F44663" w:rsidP="00F44663">
      <w:pPr>
        <w:jc w:val="both"/>
        <w:rPr>
          <w:sz w:val="22"/>
          <w:szCs w:val="22"/>
        </w:rPr>
      </w:pPr>
      <w:r w:rsidRPr="00EE1215">
        <w:rPr>
          <w:b/>
          <w:sz w:val="22"/>
          <w:szCs w:val="22"/>
          <w:u w:val="single"/>
        </w:rPr>
        <w:t>Pytanie nr 4</w:t>
      </w:r>
      <w:r w:rsidRPr="00EE1215">
        <w:rPr>
          <w:sz w:val="22"/>
          <w:szCs w:val="22"/>
          <w:u w:val="single"/>
        </w:rPr>
        <w:t xml:space="preserve">: Dotyczy pakietu nr 22, 24: </w:t>
      </w:r>
      <w:r w:rsidRPr="00EE1215">
        <w:rPr>
          <w:sz w:val="22"/>
          <w:szCs w:val="22"/>
        </w:rPr>
        <w:t>Zwracamy się z uprzejmą prośbą o wyjaśnienie, czy przegląd aparatów do znieczulenia uwzględniać powinien także wymianę akumulatorów oraz pakietów serwisowych oraz kiedy były one ostatnio wymieniane? Udzielenie przez zamawiającego precyzyjnych wyjaśnień w powyższym zakresie pozostaje szczególnie istotne dla wyceny przyszłej oferty przetargowej.</w:t>
      </w:r>
    </w:p>
    <w:p w:rsidR="00F44663" w:rsidRPr="00EE1215" w:rsidRDefault="00F44663" w:rsidP="00F44663">
      <w:pPr>
        <w:jc w:val="both"/>
        <w:rPr>
          <w:sz w:val="22"/>
          <w:szCs w:val="22"/>
        </w:rPr>
      </w:pPr>
    </w:p>
    <w:p w:rsidR="00F44663" w:rsidRPr="00EE1215" w:rsidRDefault="00F44663" w:rsidP="00F44663">
      <w:pPr>
        <w:shd w:val="clear" w:color="auto" w:fill="FFFFFF"/>
        <w:jc w:val="both"/>
        <w:rPr>
          <w:rFonts w:eastAsiaTheme="minorHAnsi"/>
          <w:i/>
          <w:sz w:val="20"/>
          <w:lang w:eastAsia="en-US"/>
        </w:rPr>
      </w:pPr>
      <w:r w:rsidRPr="00EE1215">
        <w:rPr>
          <w:rFonts w:eastAsiaTheme="minorHAnsi"/>
          <w:i/>
          <w:sz w:val="20"/>
          <w:lang w:eastAsia="en-US"/>
        </w:rPr>
        <w:lastRenderedPageBreak/>
        <w:t>Zamawiający jest bezpośrednim użytkownikiem sprzętu i aparatury objętej przedmiotowym postępowaniem, posiada aktualne raporty serwisowe, które określają szczegółowo zakres dokonywanych przeglądów, konserwacji i napraw więc udzielenie precyzyjnych wyjaśnień pozostaje możliwe do wykonania/ opracowania.</w:t>
      </w:r>
    </w:p>
    <w:p w:rsidR="00F44663" w:rsidRPr="00EE1215" w:rsidRDefault="00F44663" w:rsidP="00F44663">
      <w:pPr>
        <w:shd w:val="clear" w:color="auto" w:fill="FFFFFF"/>
        <w:jc w:val="both"/>
        <w:rPr>
          <w:rFonts w:eastAsiaTheme="minorHAnsi"/>
          <w:i/>
          <w:sz w:val="20"/>
          <w:lang w:eastAsia="en-US"/>
        </w:rPr>
      </w:pPr>
    </w:p>
    <w:p w:rsidR="00F44663" w:rsidRPr="00EE1215" w:rsidRDefault="00F44663" w:rsidP="00F44663">
      <w:pPr>
        <w:shd w:val="clear" w:color="auto" w:fill="FFFFFF"/>
        <w:jc w:val="both"/>
        <w:rPr>
          <w:rFonts w:eastAsiaTheme="minorHAnsi"/>
          <w:i/>
          <w:sz w:val="20"/>
          <w:lang w:eastAsia="en-US"/>
        </w:rPr>
      </w:pPr>
      <w:r w:rsidRPr="00EE1215">
        <w:rPr>
          <w:rFonts w:eastAsiaTheme="minorHAnsi"/>
          <w:i/>
          <w:sz w:val="20"/>
          <w:lang w:eastAsia="en-US"/>
        </w:rPr>
        <w:t xml:space="preserve">Wnioskujemy również o nie udzielanie odpowiedzi w formie „zgodnie z SIWZ” lub „zgodnie z zaleceniami producenta” ponieważ na chwilę obecną zapisy SIWZ pozostają bardzo ogólne i tego rodzaju praktyka narusza w sposób rażący regulacje zawarte w art. 29 ust. 2 oraz 38 ust. 1 </w:t>
      </w:r>
      <w:proofErr w:type="spellStart"/>
      <w:r w:rsidRPr="00EE1215">
        <w:rPr>
          <w:rFonts w:eastAsiaTheme="minorHAnsi"/>
          <w:i/>
          <w:sz w:val="20"/>
          <w:lang w:eastAsia="en-US"/>
        </w:rPr>
        <w:t>Pzp</w:t>
      </w:r>
      <w:proofErr w:type="spellEnd"/>
      <w:r w:rsidRPr="00EE1215">
        <w:rPr>
          <w:rFonts w:eastAsiaTheme="minorHAnsi"/>
          <w:i/>
          <w:sz w:val="20"/>
          <w:lang w:eastAsia="en-US"/>
        </w:rPr>
        <w:t>, natomiast zalecenia oraz instrukcje serwisowe producenta są opracowywane w ujęciu kompleksowym dotyczącym użytkowania określonego urządzenia/ aparatu bez odniesienia do poszczególnych faz/ cyklów i sposobu jego dotychczasowego funkcjonowania u określonego zamawiającego.</w:t>
      </w:r>
    </w:p>
    <w:p w:rsidR="00A93EDC" w:rsidRPr="00EE1215" w:rsidRDefault="00A93EDC" w:rsidP="00A93EDC">
      <w:pPr>
        <w:shd w:val="clear" w:color="auto" w:fill="FFFFFF"/>
        <w:jc w:val="both"/>
        <w:rPr>
          <w:rFonts w:eastAsiaTheme="minorHAnsi"/>
          <w:sz w:val="20"/>
          <w:lang w:eastAsia="en-US"/>
        </w:rPr>
      </w:pPr>
      <w:r w:rsidRPr="00EE1215">
        <w:rPr>
          <w:rFonts w:eastAsiaTheme="minorHAnsi"/>
          <w:b/>
          <w:sz w:val="20"/>
          <w:lang w:eastAsia="en-US"/>
        </w:rPr>
        <w:t>Odpowiedź 4:</w:t>
      </w:r>
      <w:r w:rsidRPr="00EE1215">
        <w:rPr>
          <w:rFonts w:eastAsiaTheme="minorHAnsi"/>
          <w:sz w:val="20"/>
          <w:lang w:eastAsia="en-US"/>
        </w:rPr>
        <w:t xml:space="preserve"> </w:t>
      </w:r>
      <w:r w:rsidR="00CA77D7" w:rsidRPr="00EE1215">
        <w:rPr>
          <w:sz w:val="22"/>
          <w:szCs w:val="22"/>
        </w:rPr>
        <w:t>Jeżeli wymaga, będzie to rozliczane dodatkową ofertą.</w:t>
      </w:r>
    </w:p>
    <w:p w:rsidR="00F44663" w:rsidRPr="00EE1215" w:rsidRDefault="00F44663" w:rsidP="00F44663">
      <w:pPr>
        <w:jc w:val="both"/>
        <w:rPr>
          <w:sz w:val="22"/>
          <w:szCs w:val="22"/>
          <w:u w:val="single"/>
        </w:rPr>
      </w:pPr>
    </w:p>
    <w:p w:rsidR="00F44663" w:rsidRPr="00EE1215" w:rsidRDefault="00F44663" w:rsidP="00F44663">
      <w:pPr>
        <w:jc w:val="both"/>
        <w:rPr>
          <w:sz w:val="22"/>
          <w:szCs w:val="22"/>
        </w:rPr>
      </w:pPr>
      <w:r w:rsidRPr="00EE1215">
        <w:rPr>
          <w:b/>
          <w:sz w:val="22"/>
          <w:szCs w:val="22"/>
          <w:u w:val="single"/>
        </w:rPr>
        <w:t>Pytanie nr 5:</w:t>
      </w:r>
      <w:r w:rsidRPr="00EE1215">
        <w:rPr>
          <w:sz w:val="22"/>
          <w:szCs w:val="22"/>
          <w:u w:val="single"/>
        </w:rPr>
        <w:t xml:space="preserve"> Dotyczy pakietu nr 24: </w:t>
      </w:r>
      <w:r w:rsidRPr="00EE1215">
        <w:rPr>
          <w:sz w:val="22"/>
          <w:szCs w:val="22"/>
        </w:rPr>
        <w:t>Zwracamy się z uprzejmą prośbą o wyjaśnienie, czy przegląd aparatów do znieczuleń obejmuje także przegląd znajdujących się przy nich monitorów i modułów gazowych? Jeśli tak prosimy o wskazanie nazwy ich producenta, typ/model oraz rok produkcji. Udzielenie przez zamawiającego precyzyjnych wyjaśnień w powyższym zakresie pozostaje szczególnie istotne dla wyceny przyszłej oferty przetargowej.</w:t>
      </w:r>
    </w:p>
    <w:p w:rsidR="00A93EDC" w:rsidRPr="00EE1215" w:rsidRDefault="00A93EDC" w:rsidP="00A93EDC">
      <w:pPr>
        <w:shd w:val="clear" w:color="auto" w:fill="FFFFFF"/>
        <w:jc w:val="both"/>
        <w:rPr>
          <w:rFonts w:eastAsiaTheme="minorHAnsi"/>
          <w:sz w:val="20"/>
          <w:lang w:eastAsia="en-US"/>
        </w:rPr>
      </w:pPr>
      <w:r w:rsidRPr="00EE1215">
        <w:rPr>
          <w:rFonts w:eastAsiaTheme="minorHAnsi"/>
          <w:b/>
          <w:sz w:val="20"/>
          <w:lang w:eastAsia="en-US"/>
        </w:rPr>
        <w:t>Odpowiedź 5</w:t>
      </w:r>
      <w:r w:rsidRPr="00EE1215">
        <w:rPr>
          <w:rFonts w:eastAsiaTheme="minorHAnsi"/>
          <w:sz w:val="20"/>
          <w:lang w:eastAsia="en-US"/>
        </w:rPr>
        <w:t xml:space="preserve">: </w:t>
      </w:r>
      <w:r w:rsidR="00CA77D7" w:rsidRPr="00EE1215">
        <w:rPr>
          <w:rFonts w:eastAsiaTheme="minorHAnsi"/>
          <w:sz w:val="20"/>
          <w:lang w:eastAsia="en-US"/>
        </w:rPr>
        <w:t>Nie dotyczy.</w:t>
      </w:r>
    </w:p>
    <w:p w:rsidR="00F44663" w:rsidRPr="00EE1215" w:rsidRDefault="00F44663" w:rsidP="00F44663">
      <w:pPr>
        <w:jc w:val="both"/>
        <w:rPr>
          <w:sz w:val="22"/>
          <w:szCs w:val="22"/>
          <w:u w:val="single"/>
        </w:rPr>
      </w:pPr>
    </w:p>
    <w:p w:rsidR="00F44663" w:rsidRPr="00EE1215" w:rsidRDefault="00F44663" w:rsidP="00F44663">
      <w:pPr>
        <w:jc w:val="both"/>
        <w:rPr>
          <w:sz w:val="22"/>
          <w:szCs w:val="22"/>
        </w:rPr>
      </w:pPr>
      <w:r w:rsidRPr="00EE1215">
        <w:rPr>
          <w:b/>
          <w:sz w:val="22"/>
          <w:szCs w:val="22"/>
          <w:u w:val="single"/>
        </w:rPr>
        <w:t>Pytanie nr 6</w:t>
      </w:r>
      <w:r w:rsidRPr="00EE1215">
        <w:rPr>
          <w:sz w:val="22"/>
          <w:szCs w:val="22"/>
          <w:u w:val="single"/>
        </w:rPr>
        <w:t xml:space="preserve">: Dotyczy warunków udziałów w postępowaniu, projektu umowy: </w:t>
      </w:r>
      <w:r w:rsidRPr="00EE1215">
        <w:rPr>
          <w:sz w:val="22"/>
          <w:szCs w:val="22"/>
        </w:rPr>
        <w:t xml:space="preserve">Zwracamy się z uprzejmą prośbą o wyjaśnienie, czy Zamawiający będzie wymagał od wykonawców ubiegających się </w:t>
      </w:r>
      <w:r w:rsidRPr="00EE1215">
        <w:rPr>
          <w:sz w:val="22"/>
          <w:szCs w:val="22"/>
        </w:rPr>
        <w:br/>
        <w:t>o udzielenie przedmiotowego zamówienia wdrożonego w swych strukturach systemu</w:t>
      </w:r>
      <w:r w:rsidRPr="00EE1215">
        <w:rPr>
          <w:color w:val="000000"/>
          <w:sz w:val="20"/>
        </w:rPr>
        <w:t xml:space="preserve"> </w:t>
      </w:r>
      <w:r w:rsidRPr="00EE1215">
        <w:rPr>
          <w:color w:val="000000"/>
          <w:sz w:val="22"/>
          <w:szCs w:val="22"/>
        </w:rPr>
        <w:t xml:space="preserve">norm PN-EN ISO 9001:2009 oraz PN-EN ISO 9001:2015 a także PN-EN ISO 13485:2012? </w:t>
      </w:r>
      <w:r w:rsidRPr="00EE1215">
        <w:rPr>
          <w:sz w:val="22"/>
          <w:szCs w:val="22"/>
        </w:rPr>
        <w:t>Posiadanie tego rodzaju dokumentacji, systemu i standardów jest jedną z okoliczności, która istotnie wzmacnia proces należytego wykonania zamówienia, dając tym samym instytucji zamawiającej gwarancję bezpiecznej realizacji kontraktu.</w:t>
      </w:r>
    </w:p>
    <w:p w:rsidR="00A93EDC" w:rsidRPr="00EE1215" w:rsidRDefault="00A93EDC" w:rsidP="00A93EDC">
      <w:pPr>
        <w:shd w:val="clear" w:color="auto" w:fill="FFFFFF"/>
        <w:jc w:val="both"/>
        <w:rPr>
          <w:rFonts w:eastAsiaTheme="minorHAnsi"/>
          <w:sz w:val="20"/>
          <w:lang w:eastAsia="en-US"/>
        </w:rPr>
      </w:pPr>
      <w:r w:rsidRPr="00EE1215">
        <w:rPr>
          <w:rFonts w:eastAsiaTheme="minorHAnsi"/>
          <w:b/>
          <w:sz w:val="20"/>
          <w:lang w:eastAsia="en-US"/>
        </w:rPr>
        <w:t>Odpowiedź 6:</w:t>
      </w:r>
      <w:r w:rsidRPr="00EE1215">
        <w:rPr>
          <w:rFonts w:eastAsiaTheme="minorHAnsi"/>
          <w:sz w:val="20"/>
          <w:lang w:eastAsia="en-US"/>
        </w:rPr>
        <w:t xml:space="preserve"> </w:t>
      </w:r>
      <w:r w:rsidR="00CA77D7" w:rsidRPr="00EE1215">
        <w:rPr>
          <w:rFonts w:eastAsiaTheme="minorHAnsi"/>
          <w:sz w:val="20"/>
          <w:lang w:eastAsia="en-US"/>
        </w:rPr>
        <w:t>zgodnie  z § 3 pkt. 9 umowy.</w:t>
      </w:r>
    </w:p>
    <w:p w:rsidR="00F44663" w:rsidRPr="00EE1215" w:rsidRDefault="00F44663" w:rsidP="00F44663">
      <w:pPr>
        <w:jc w:val="both"/>
        <w:rPr>
          <w:sz w:val="22"/>
          <w:szCs w:val="22"/>
        </w:rPr>
      </w:pPr>
    </w:p>
    <w:p w:rsidR="00F44663" w:rsidRPr="00EE1215" w:rsidRDefault="00F44663" w:rsidP="00F44663">
      <w:pPr>
        <w:jc w:val="both"/>
        <w:rPr>
          <w:sz w:val="22"/>
          <w:szCs w:val="22"/>
        </w:rPr>
      </w:pPr>
      <w:r w:rsidRPr="00EE1215">
        <w:rPr>
          <w:b/>
          <w:sz w:val="22"/>
          <w:szCs w:val="22"/>
          <w:u w:val="single"/>
        </w:rPr>
        <w:t>Pytanie nr 7:</w:t>
      </w:r>
      <w:r w:rsidRPr="00EE1215">
        <w:rPr>
          <w:sz w:val="22"/>
          <w:szCs w:val="22"/>
          <w:u w:val="single"/>
        </w:rPr>
        <w:t xml:space="preserve"> Dotyczy pakietu nr 5, 36: </w:t>
      </w:r>
      <w:r w:rsidRPr="00EE1215">
        <w:rPr>
          <w:sz w:val="22"/>
          <w:szCs w:val="22"/>
        </w:rPr>
        <w:t>Zwracamy się z uprzejmą prośbą o wyjaśnienie, czy przegląd defibrylatorów uwzględniać powinien także wymianę akumulatorów oraz kiedy były one ostatnio wymieniane? Udzielenie precyzyjnej odpowiedzi w powyższym zakresie pozostaje istotne z punktu widzenia wyceny oraz realizacji zamawianych usług jak również prawidłowego przygotowania oferty.</w:t>
      </w:r>
    </w:p>
    <w:p w:rsidR="00F44663" w:rsidRPr="00EE1215" w:rsidRDefault="00F44663" w:rsidP="00F44663">
      <w:pPr>
        <w:jc w:val="both"/>
        <w:rPr>
          <w:sz w:val="22"/>
          <w:szCs w:val="22"/>
        </w:rPr>
      </w:pPr>
    </w:p>
    <w:p w:rsidR="00F44663" w:rsidRPr="00EE1215" w:rsidRDefault="00F44663" w:rsidP="00F44663">
      <w:pPr>
        <w:shd w:val="clear" w:color="auto" w:fill="FFFFFF"/>
        <w:jc w:val="both"/>
        <w:rPr>
          <w:rFonts w:eastAsiaTheme="minorHAnsi"/>
          <w:i/>
          <w:sz w:val="20"/>
          <w:lang w:eastAsia="en-US"/>
        </w:rPr>
      </w:pPr>
      <w:r w:rsidRPr="00EE1215">
        <w:rPr>
          <w:rFonts w:eastAsiaTheme="minorHAnsi"/>
          <w:i/>
          <w:sz w:val="20"/>
          <w:lang w:eastAsia="en-US"/>
        </w:rPr>
        <w:t>Zamawiający jest bezpośrednim użytkownikiem sprzętu i aparatury objętej przedmiotowym postępowaniem, posiada aktualne raporty serwisowe, które określają szczegółowo zakres dokonywanych przeglądów, konserwacji i napraw więc udzielenie precyzyjnych wyjaśnień pozostaje możliwe do wykonania/ opracowania.</w:t>
      </w:r>
    </w:p>
    <w:p w:rsidR="00F44663" w:rsidRPr="00EE1215" w:rsidRDefault="00F44663" w:rsidP="00F44663">
      <w:pPr>
        <w:shd w:val="clear" w:color="auto" w:fill="FFFFFF"/>
        <w:jc w:val="both"/>
        <w:rPr>
          <w:rFonts w:eastAsiaTheme="minorHAnsi"/>
          <w:i/>
          <w:sz w:val="20"/>
          <w:lang w:eastAsia="en-US"/>
        </w:rPr>
      </w:pPr>
    </w:p>
    <w:p w:rsidR="00F44663" w:rsidRPr="00EE1215" w:rsidRDefault="00F44663" w:rsidP="00F44663">
      <w:pPr>
        <w:shd w:val="clear" w:color="auto" w:fill="FFFFFF"/>
        <w:jc w:val="both"/>
        <w:rPr>
          <w:rFonts w:eastAsiaTheme="minorHAnsi"/>
          <w:i/>
          <w:sz w:val="20"/>
          <w:lang w:eastAsia="en-US"/>
        </w:rPr>
      </w:pPr>
      <w:r w:rsidRPr="00EE1215">
        <w:rPr>
          <w:rFonts w:eastAsiaTheme="minorHAnsi"/>
          <w:i/>
          <w:sz w:val="20"/>
          <w:lang w:eastAsia="en-US"/>
        </w:rPr>
        <w:t xml:space="preserve">Wnioskujemy również o nie udzielanie odpowiedzi w formie „zgodnie z SIWZ” lub „zgodnie z zaleceniami producenta” ponieważ na chwilę obecną zapisy SIWZ pozostają bardzo ogólne i tego rodzaju praktyka narusza w sposób rażący regulacje zawarte w art. 29 ust. 2 oraz 38 ust. 1 </w:t>
      </w:r>
      <w:proofErr w:type="spellStart"/>
      <w:r w:rsidRPr="00EE1215">
        <w:rPr>
          <w:rFonts w:eastAsiaTheme="minorHAnsi"/>
          <w:i/>
          <w:sz w:val="20"/>
          <w:lang w:eastAsia="en-US"/>
        </w:rPr>
        <w:t>Pzp</w:t>
      </w:r>
      <w:proofErr w:type="spellEnd"/>
      <w:r w:rsidRPr="00EE1215">
        <w:rPr>
          <w:rFonts w:eastAsiaTheme="minorHAnsi"/>
          <w:i/>
          <w:sz w:val="20"/>
          <w:lang w:eastAsia="en-US"/>
        </w:rPr>
        <w:t>, natomiast zalecenia oraz instrukcje serwisowe producenta są opracowywane w ujęciu kompleksowym dotyczącym użytkowania określonego urządzenia/ aparatu bez odniesienia do poszczególnych faz/ cyklów i sposobu jego dotychczasowego funkcjonowania u określonego zamawiającego.</w:t>
      </w:r>
    </w:p>
    <w:p w:rsidR="00A93EDC" w:rsidRPr="00EE1215" w:rsidRDefault="00A93EDC" w:rsidP="00A93EDC">
      <w:pPr>
        <w:shd w:val="clear" w:color="auto" w:fill="FFFFFF"/>
        <w:jc w:val="both"/>
        <w:rPr>
          <w:rFonts w:eastAsiaTheme="minorHAnsi"/>
          <w:sz w:val="20"/>
          <w:lang w:eastAsia="en-US"/>
        </w:rPr>
      </w:pPr>
      <w:r w:rsidRPr="00EE1215">
        <w:rPr>
          <w:rFonts w:eastAsiaTheme="minorHAnsi"/>
          <w:b/>
          <w:sz w:val="20"/>
          <w:lang w:eastAsia="en-US"/>
        </w:rPr>
        <w:t>Odpowiedź 7:</w:t>
      </w:r>
      <w:r w:rsidRPr="00EE1215">
        <w:rPr>
          <w:rFonts w:eastAsiaTheme="minorHAnsi"/>
          <w:sz w:val="20"/>
          <w:lang w:eastAsia="en-US"/>
        </w:rPr>
        <w:t xml:space="preserve"> </w:t>
      </w:r>
      <w:r w:rsidR="00CA77D7" w:rsidRPr="00EE1215">
        <w:rPr>
          <w:sz w:val="22"/>
          <w:szCs w:val="22"/>
        </w:rPr>
        <w:t>Jeżeli wymaga, będzie to rozliczane dodatkową ofertą.</w:t>
      </w:r>
    </w:p>
    <w:p w:rsidR="00A933A5" w:rsidRPr="00EE1215" w:rsidRDefault="00A933A5" w:rsidP="00A933A5">
      <w:pPr>
        <w:spacing w:line="360" w:lineRule="auto"/>
        <w:jc w:val="both"/>
        <w:rPr>
          <w:sz w:val="22"/>
          <w:szCs w:val="22"/>
        </w:rPr>
      </w:pPr>
    </w:p>
    <w:p w:rsidR="00A93EDC" w:rsidRPr="00EE1215" w:rsidRDefault="00A93EDC" w:rsidP="00A93EDC">
      <w:pPr>
        <w:pStyle w:val="Standard"/>
        <w:ind w:right="1134"/>
        <w:jc w:val="both"/>
        <w:rPr>
          <w:rFonts w:cs="Times New Roman"/>
          <w:sz w:val="20"/>
          <w:szCs w:val="20"/>
        </w:rPr>
      </w:pPr>
      <w:r w:rsidRPr="00EE1215">
        <w:rPr>
          <w:rFonts w:cs="Times New Roman"/>
          <w:b/>
          <w:bCs/>
          <w:sz w:val="20"/>
          <w:szCs w:val="20"/>
        </w:rPr>
        <w:t xml:space="preserve">Pytanie </w:t>
      </w:r>
      <w:r w:rsidR="005C1361" w:rsidRPr="00EE1215">
        <w:rPr>
          <w:rFonts w:cs="Times New Roman"/>
          <w:b/>
          <w:bCs/>
          <w:sz w:val="20"/>
          <w:szCs w:val="20"/>
        </w:rPr>
        <w:t xml:space="preserve">nr </w:t>
      </w:r>
      <w:r w:rsidRPr="00EE1215">
        <w:rPr>
          <w:rFonts w:cs="Times New Roman"/>
          <w:b/>
          <w:bCs/>
          <w:sz w:val="20"/>
          <w:szCs w:val="20"/>
        </w:rPr>
        <w:t>8</w:t>
      </w:r>
      <w:r w:rsidRPr="00EE1215">
        <w:rPr>
          <w:rFonts w:cs="Times New Roman"/>
          <w:bCs/>
          <w:sz w:val="20"/>
          <w:szCs w:val="20"/>
        </w:rPr>
        <w:t xml:space="preserve"> – do formularza cenowego – załącznik nr 2 ( pakiety 2, 5, 6, 9, 10 ) </w:t>
      </w:r>
      <w:r w:rsidRPr="00EE1215">
        <w:rPr>
          <w:rFonts w:cs="Times New Roman"/>
          <w:sz w:val="20"/>
          <w:szCs w:val="20"/>
        </w:rPr>
        <w:t xml:space="preserve">Zwracam się z uprzejmą prośbą o potwierdzenie ilości przeglądów w roku ww. pakietów. </w:t>
      </w:r>
    </w:p>
    <w:p w:rsidR="00A93EDC" w:rsidRPr="00EE1215" w:rsidRDefault="00A93EDC" w:rsidP="00A93EDC">
      <w:pPr>
        <w:shd w:val="clear" w:color="auto" w:fill="FFFFFF"/>
        <w:jc w:val="both"/>
        <w:rPr>
          <w:rFonts w:eastAsiaTheme="minorHAnsi"/>
          <w:sz w:val="20"/>
          <w:lang w:eastAsia="en-US"/>
        </w:rPr>
      </w:pPr>
      <w:r w:rsidRPr="00EE1215">
        <w:rPr>
          <w:rFonts w:eastAsiaTheme="minorHAnsi"/>
          <w:b/>
          <w:sz w:val="20"/>
          <w:lang w:eastAsia="en-US"/>
        </w:rPr>
        <w:t>Odpowiedź 8</w:t>
      </w:r>
      <w:r w:rsidRPr="00EE1215">
        <w:rPr>
          <w:rFonts w:eastAsiaTheme="minorHAnsi"/>
          <w:sz w:val="20"/>
          <w:lang w:eastAsia="en-US"/>
        </w:rPr>
        <w:t xml:space="preserve">: </w:t>
      </w:r>
      <w:r w:rsidR="00CA77D7" w:rsidRPr="00EE1215">
        <w:rPr>
          <w:rFonts w:eastAsiaTheme="minorHAnsi"/>
          <w:sz w:val="20"/>
          <w:lang w:eastAsia="en-US"/>
        </w:rPr>
        <w:t>Ilość przeglądów – 2 co 6 m-</w:t>
      </w:r>
      <w:proofErr w:type="spellStart"/>
      <w:r w:rsidR="00CA77D7" w:rsidRPr="00EE1215">
        <w:rPr>
          <w:rFonts w:eastAsiaTheme="minorHAnsi"/>
          <w:sz w:val="20"/>
          <w:lang w:eastAsia="en-US"/>
        </w:rPr>
        <w:t>cy</w:t>
      </w:r>
      <w:proofErr w:type="spellEnd"/>
      <w:r w:rsidR="00CA77D7" w:rsidRPr="00EE1215">
        <w:rPr>
          <w:rFonts w:eastAsiaTheme="minorHAnsi"/>
          <w:sz w:val="20"/>
          <w:lang w:eastAsia="en-US"/>
        </w:rPr>
        <w:t>.</w:t>
      </w:r>
    </w:p>
    <w:p w:rsidR="003D3DAB" w:rsidRPr="00EE1215" w:rsidRDefault="003D3DAB" w:rsidP="003D3DAB">
      <w:pPr>
        <w:jc w:val="both"/>
        <w:rPr>
          <w:sz w:val="20"/>
        </w:rPr>
      </w:pPr>
    </w:p>
    <w:p w:rsidR="003D3DAB" w:rsidRPr="00EE1215" w:rsidRDefault="005C1361" w:rsidP="005C1361">
      <w:pPr>
        <w:jc w:val="both"/>
        <w:rPr>
          <w:sz w:val="20"/>
        </w:rPr>
      </w:pPr>
      <w:r w:rsidRPr="00EE1215">
        <w:rPr>
          <w:b/>
          <w:bCs/>
          <w:sz w:val="20"/>
        </w:rPr>
        <w:t>Pytanie nr 9</w:t>
      </w:r>
      <w:r w:rsidRPr="00EE1215">
        <w:rPr>
          <w:bCs/>
          <w:sz w:val="20"/>
        </w:rPr>
        <w:t xml:space="preserve"> </w:t>
      </w:r>
      <w:r w:rsidR="003D3DAB" w:rsidRPr="00EE1215">
        <w:rPr>
          <w:sz w:val="20"/>
        </w:rPr>
        <w:t>Pakiet 27 ultrasonografy</w:t>
      </w:r>
      <w:r w:rsidR="00E05951" w:rsidRPr="00EE1215">
        <w:rPr>
          <w:sz w:val="20"/>
        </w:rPr>
        <w:t xml:space="preserve"> </w:t>
      </w:r>
      <w:r w:rsidR="003D3DAB" w:rsidRPr="00EE1215">
        <w:rPr>
          <w:sz w:val="20"/>
        </w:rPr>
        <w:t xml:space="preserve">Dotyczy pakietu 27 Ultrasonografy: Z uwagi na fakt, że nasza firma specjalizuje się w serwisowaniu echokardiografów i aparatów USG firmy General </w:t>
      </w:r>
      <w:proofErr w:type="spellStart"/>
      <w:r w:rsidR="003D3DAB" w:rsidRPr="00EE1215">
        <w:rPr>
          <w:sz w:val="20"/>
        </w:rPr>
        <w:t>Electric</w:t>
      </w:r>
      <w:proofErr w:type="spellEnd"/>
      <w:r w:rsidR="003D3DAB" w:rsidRPr="00EE1215">
        <w:rPr>
          <w:sz w:val="20"/>
        </w:rPr>
        <w:t xml:space="preserve"> a w pakiecie 27 wyszczególnione są również inne aparaty, zwracamy się z pytaniem czy Zamawiający zgodzi się na wydzielenie aparatów USG (VIVID S5, VOLUSON 730, VIVID 3 PRO) w oddzielnym pakiecie co naszym zdaniem umożliwi złożenie ofert przez większą liczbę wykonawców a zarazem zwiększy konkurencyjność ofert? </w:t>
      </w:r>
    </w:p>
    <w:p w:rsidR="00E93A41" w:rsidRPr="00EE1215" w:rsidRDefault="00E93A41" w:rsidP="00E93A41">
      <w:pPr>
        <w:shd w:val="clear" w:color="auto" w:fill="FFFFFF"/>
        <w:jc w:val="both"/>
        <w:rPr>
          <w:rFonts w:eastAsiaTheme="minorHAnsi"/>
          <w:sz w:val="20"/>
          <w:lang w:eastAsia="en-US"/>
        </w:rPr>
      </w:pPr>
      <w:r w:rsidRPr="00EE1215">
        <w:rPr>
          <w:rFonts w:eastAsiaTheme="minorHAnsi"/>
          <w:b/>
          <w:sz w:val="20"/>
          <w:lang w:eastAsia="en-US"/>
        </w:rPr>
        <w:t>Odpowiedź 9:</w:t>
      </w:r>
      <w:r w:rsidRPr="00EE1215">
        <w:rPr>
          <w:rFonts w:eastAsiaTheme="minorHAnsi"/>
          <w:sz w:val="20"/>
          <w:lang w:eastAsia="en-US"/>
        </w:rPr>
        <w:t xml:space="preserve"> </w:t>
      </w:r>
      <w:r w:rsidR="00E05951" w:rsidRPr="00EE1215">
        <w:rPr>
          <w:rFonts w:eastAsiaTheme="minorHAnsi"/>
          <w:sz w:val="20"/>
          <w:lang w:eastAsia="en-US"/>
        </w:rPr>
        <w:t>Zamawiający nie wprowadza zmian.</w:t>
      </w:r>
    </w:p>
    <w:p w:rsidR="005C1361" w:rsidRPr="00EE1215" w:rsidRDefault="005C1361" w:rsidP="005C1361">
      <w:pPr>
        <w:jc w:val="both"/>
        <w:rPr>
          <w:sz w:val="20"/>
        </w:rPr>
      </w:pPr>
    </w:p>
    <w:p w:rsidR="003D3DAB" w:rsidRPr="00EE1215" w:rsidRDefault="005C1361" w:rsidP="005C1361">
      <w:pPr>
        <w:jc w:val="both"/>
        <w:rPr>
          <w:sz w:val="20"/>
        </w:rPr>
      </w:pPr>
      <w:r w:rsidRPr="00EE1215">
        <w:rPr>
          <w:b/>
          <w:bCs/>
          <w:sz w:val="20"/>
        </w:rPr>
        <w:t>Pytanie nr 10</w:t>
      </w:r>
      <w:r w:rsidRPr="00EE1215">
        <w:rPr>
          <w:bCs/>
          <w:sz w:val="20"/>
        </w:rPr>
        <w:t xml:space="preserve"> </w:t>
      </w:r>
      <w:r w:rsidRPr="00EE1215">
        <w:rPr>
          <w:sz w:val="20"/>
        </w:rPr>
        <w:t xml:space="preserve">Pakiet 27 ultrasonografy </w:t>
      </w:r>
      <w:r w:rsidR="003D3DAB" w:rsidRPr="00EE1215">
        <w:rPr>
          <w:sz w:val="20"/>
        </w:rPr>
        <w:t>Dotyczy Załącznik nr 1 do SIWZ p.4; SIWZ punkt 3.1.1; SIWZ punkt 13.4.2 kryterium czas przystąpienia do usunięcia awarii: Prosimy o wyjaśnienie, które zapisy będzie stosował Zamawiający w odniesieniu do czasu przystąpienia do usunięcia awarii. W SIWZ pkt. 3.1.1. oraz w załączniku 1 pkt. 4 określono maksymalny czas na 24 godziny, podczas gdy kryterium nr 2 czas przystąpienia do usunięcia awarii może wynosić 24, 48 lub 72 godziny.</w:t>
      </w:r>
    </w:p>
    <w:p w:rsidR="00E05951" w:rsidRPr="00EE1215" w:rsidRDefault="00E93A41" w:rsidP="00E05951">
      <w:pPr>
        <w:suppressAutoHyphens/>
        <w:spacing w:after="4" w:line="268" w:lineRule="auto"/>
        <w:jc w:val="both"/>
        <w:rPr>
          <w:sz w:val="22"/>
          <w:szCs w:val="22"/>
          <w:u w:val="single"/>
        </w:rPr>
      </w:pPr>
      <w:r w:rsidRPr="00EE1215">
        <w:rPr>
          <w:rFonts w:eastAsiaTheme="minorHAnsi"/>
          <w:b/>
          <w:sz w:val="20"/>
          <w:lang w:eastAsia="en-US"/>
        </w:rPr>
        <w:t>Odpowiedź 10:</w:t>
      </w:r>
      <w:r w:rsidR="000F62B7" w:rsidRPr="00EE1215">
        <w:rPr>
          <w:rFonts w:eastAsiaTheme="minorHAnsi"/>
          <w:sz w:val="20"/>
          <w:lang w:eastAsia="en-US"/>
        </w:rPr>
        <w:t xml:space="preserve"> </w:t>
      </w:r>
      <w:r w:rsidR="00E05951" w:rsidRPr="00EE1215">
        <w:rPr>
          <w:rFonts w:eastAsiaTheme="minorHAnsi"/>
          <w:sz w:val="20"/>
          <w:lang w:eastAsia="en-US"/>
        </w:rPr>
        <w:t xml:space="preserve">Zamawiający zmienia punkt 3.1.1 </w:t>
      </w:r>
      <w:r w:rsidR="00E05951" w:rsidRPr="00EE1215">
        <w:rPr>
          <w:rFonts w:eastAsia="Calibri"/>
          <w:sz w:val="20"/>
        </w:rPr>
        <w:t>czwarty myślnik „-„ na:</w:t>
      </w:r>
    </w:p>
    <w:p w:rsidR="00E05951" w:rsidRPr="00EE1215" w:rsidRDefault="00E05951" w:rsidP="00E05951">
      <w:pPr>
        <w:numPr>
          <w:ilvl w:val="0"/>
          <w:numId w:val="17"/>
        </w:numPr>
        <w:suppressAutoHyphens/>
        <w:spacing w:after="4" w:line="268" w:lineRule="auto"/>
        <w:jc w:val="both"/>
        <w:rPr>
          <w:sz w:val="22"/>
          <w:szCs w:val="22"/>
          <w:u w:val="single"/>
        </w:rPr>
      </w:pPr>
      <w:r w:rsidRPr="00EE1215">
        <w:rPr>
          <w:sz w:val="22"/>
          <w:szCs w:val="22"/>
        </w:rPr>
        <w:t xml:space="preserve">czas reakcji serwisu Wykonawcy: </w:t>
      </w:r>
      <w:r w:rsidRPr="00EE1215">
        <w:rPr>
          <w:color w:val="0000FF"/>
          <w:sz w:val="22"/>
          <w:szCs w:val="22"/>
        </w:rPr>
        <w:t>max. 72 godziny</w:t>
      </w:r>
      <w:r w:rsidRPr="00EE1215">
        <w:rPr>
          <w:sz w:val="22"/>
          <w:szCs w:val="22"/>
        </w:rPr>
        <w:t xml:space="preserve"> od daty zgłoszenia awarii – dotyczy dni roboczych.                      W przypadku aparatury tj. </w:t>
      </w:r>
      <w:r w:rsidRPr="00EE1215">
        <w:rPr>
          <w:sz w:val="22"/>
          <w:szCs w:val="22"/>
          <w:u w:val="single"/>
        </w:rPr>
        <w:t xml:space="preserve">autoklawy (Pakiet 11),  czas przystąpienia do naprawy wynosi </w:t>
      </w:r>
      <w:r w:rsidRPr="00EE1215">
        <w:rPr>
          <w:color w:val="0000FF"/>
          <w:sz w:val="22"/>
          <w:szCs w:val="22"/>
          <w:u w:val="single"/>
        </w:rPr>
        <w:t>max 48 godzin</w:t>
      </w:r>
      <w:r w:rsidRPr="00EE1215">
        <w:rPr>
          <w:sz w:val="22"/>
          <w:szCs w:val="22"/>
          <w:u w:val="single"/>
        </w:rPr>
        <w:t xml:space="preserve">. </w:t>
      </w:r>
      <w:r w:rsidR="001A5756" w:rsidRPr="00EE1215">
        <w:rPr>
          <w:sz w:val="22"/>
          <w:szCs w:val="22"/>
          <w:u w:val="single"/>
        </w:rPr>
        <w:t xml:space="preserve">Zamawiający będzie oceniał </w:t>
      </w:r>
      <w:proofErr w:type="spellStart"/>
      <w:r w:rsidR="001A5756" w:rsidRPr="00EE1215">
        <w:rPr>
          <w:sz w:val="22"/>
          <w:szCs w:val="22"/>
          <w:u w:val="single"/>
        </w:rPr>
        <w:t>krysterium</w:t>
      </w:r>
      <w:proofErr w:type="spellEnd"/>
      <w:r w:rsidR="001A5756" w:rsidRPr="00EE1215">
        <w:rPr>
          <w:sz w:val="22"/>
          <w:szCs w:val="22"/>
          <w:u w:val="single"/>
        </w:rPr>
        <w:t xml:space="preserve"> nr 2 – czas przystąpienia do usunięcia awarii (w dni robocze) wg zasad określonych w pkt. 13.4,2 SIWZ</w:t>
      </w:r>
    </w:p>
    <w:p w:rsidR="005C1361" w:rsidRPr="00EE1215" w:rsidRDefault="005C1361" w:rsidP="005C1361">
      <w:pPr>
        <w:jc w:val="both"/>
        <w:rPr>
          <w:sz w:val="20"/>
        </w:rPr>
      </w:pPr>
    </w:p>
    <w:p w:rsidR="003D3DAB" w:rsidRPr="00EE1215" w:rsidRDefault="005C1361" w:rsidP="005C1361">
      <w:pPr>
        <w:jc w:val="both"/>
        <w:rPr>
          <w:sz w:val="20"/>
        </w:rPr>
      </w:pPr>
      <w:r w:rsidRPr="00EE1215">
        <w:rPr>
          <w:b/>
          <w:bCs/>
          <w:sz w:val="20"/>
        </w:rPr>
        <w:lastRenderedPageBreak/>
        <w:t>Pytanie nr 11</w:t>
      </w:r>
      <w:r w:rsidRPr="00EE1215">
        <w:rPr>
          <w:bCs/>
          <w:sz w:val="20"/>
        </w:rPr>
        <w:t xml:space="preserve"> </w:t>
      </w:r>
      <w:r w:rsidRPr="00EE1215">
        <w:rPr>
          <w:sz w:val="20"/>
        </w:rPr>
        <w:t xml:space="preserve">Pakiet 27 ultrasonografy </w:t>
      </w:r>
      <w:r w:rsidR="003D3DAB" w:rsidRPr="00EE1215">
        <w:rPr>
          <w:sz w:val="20"/>
        </w:rPr>
        <w:t xml:space="preserve">Dotyczy Załącznik nr 1 do SIWZ p.4, Załącznik nr 3 do SIWZ umowa § 3 ust. 3:  Czy Zamawiający zgodzi się na wydłużenie terminu dokonania naprawy do 14 dni. Wydłużenie terminu usunięcia awarii, jeżeli zajdzie konieczność sprowadzenia części zamiennych wpłynie pozytywnie na ewentualną cenę części zamiennych, gdyż da możliwość skorzystania ze źródeł pozaeuropejskich. </w:t>
      </w:r>
    </w:p>
    <w:p w:rsidR="00E93A41" w:rsidRPr="00EE1215" w:rsidRDefault="00E93A41" w:rsidP="00E93A41">
      <w:pPr>
        <w:shd w:val="clear" w:color="auto" w:fill="FFFFFF"/>
        <w:jc w:val="both"/>
        <w:rPr>
          <w:rFonts w:eastAsiaTheme="minorHAnsi"/>
          <w:sz w:val="20"/>
          <w:lang w:eastAsia="en-US"/>
        </w:rPr>
      </w:pPr>
      <w:r w:rsidRPr="00EE1215">
        <w:rPr>
          <w:rFonts w:eastAsiaTheme="minorHAnsi"/>
          <w:b/>
          <w:sz w:val="20"/>
          <w:lang w:eastAsia="en-US"/>
        </w:rPr>
        <w:t>Odpowiedź 11:</w:t>
      </w:r>
      <w:r w:rsidRPr="00EE1215">
        <w:rPr>
          <w:rFonts w:eastAsiaTheme="minorHAnsi"/>
          <w:sz w:val="20"/>
          <w:lang w:eastAsia="en-US"/>
        </w:rPr>
        <w:t xml:space="preserve"> </w:t>
      </w:r>
      <w:r w:rsidR="00623D8C" w:rsidRPr="00EE1215">
        <w:rPr>
          <w:rFonts w:eastAsiaTheme="minorHAnsi"/>
          <w:sz w:val="20"/>
          <w:lang w:eastAsia="en-US"/>
        </w:rPr>
        <w:t>Zamawiający nie wprowadza zmian.</w:t>
      </w:r>
    </w:p>
    <w:p w:rsidR="003D3DAB" w:rsidRPr="00EE1215" w:rsidRDefault="003D3DAB" w:rsidP="003D3DAB">
      <w:pPr>
        <w:jc w:val="both"/>
        <w:rPr>
          <w:sz w:val="20"/>
        </w:rPr>
      </w:pPr>
    </w:p>
    <w:p w:rsidR="003D3DAB" w:rsidRPr="00EE1215" w:rsidRDefault="005C1361" w:rsidP="005C1361">
      <w:pPr>
        <w:jc w:val="both"/>
        <w:rPr>
          <w:sz w:val="20"/>
        </w:rPr>
      </w:pPr>
      <w:r w:rsidRPr="00EE1215">
        <w:rPr>
          <w:b/>
          <w:bCs/>
          <w:sz w:val="20"/>
        </w:rPr>
        <w:t>Pytanie nr 12</w:t>
      </w:r>
      <w:r w:rsidRPr="00EE1215">
        <w:rPr>
          <w:bCs/>
          <w:sz w:val="20"/>
        </w:rPr>
        <w:t xml:space="preserve"> </w:t>
      </w:r>
      <w:r w:rsidR="00EE1215">
        <w:rPr>
          <w:bCs/>
          <w:sz w:val="20"/>
        </w:rPr>
        <w:t xml:space="preserve"> </w:t>
      </w:r>
      <w:r w:rsidR="003D3DAB" w:rsidRPr="00EE1215">
        <w:rPr>
          <w:sz w:val="20"/>
        </w:rPr>
        <w:t>Dotyczy umowy § 5 ust. 8 oraz formularza oferty załącznik nr 1 punkt 5: Prosimy o wyjaśnienie zapisu.</w:t>
      </w:r>
    </w:p>
    <w:p w:rsidR="00E93A41" w:rsidRPr="00EE1215" w:rsidRDefault="00E93A41" w:rsidP="00E93A41">
      <w:pPr>
        <w:shd w:val="clear" w:color="auto" w:fill="FFFFFF"/>
        <w:jc w:val="both"/>
        <w:rPr>
          <w:rFonts w:eastAsiaTheme="minorHAnsi"/>
          <w:sz w:val="20"/>
          <w:lang w:eastAsia="en-US"/>
        </w:rPr>
      </w:pPr>
      <w:r w:rsidRPr="00EE1215">
        <w:rPr>
          <w:rFonts w:eastAsiaTheme="minorHAnsi"/>
          <w:b/>
          <w:sz w:val="20"/>
          <w:lang w:eastAsia="en-US"/>
        </w:rPr>
        <w:t>Odpowiedź 12:</w:t>
      </w:r>
      <w:r w:rsidRPr="00EE1215">
        <w:rPr>
          <w:rFonts w:eastAsiaTheme="minorHAnsi"/>
          <w:sz w:val="20"/>
          <w:lang w:eastAsia="en-US"/>
        </w:rPr>
        <w:t xml:space="preserve"> </w:t>
      </w:r>
      <w:r w:rsidR="00D41419" w:rsidRPr="00EE1215">
        <w:rPr>
          <w:rFonts w:eastAsiaTheme="minorHAnsi"/>
          <w:sz w:val="20"/>
          <w:lang w:eastAsia="en-US"/>
        </w:rPr>
        <w:t>Wykonawca może doliczyć nie więcej niż 10% ceny materiałów i części jako koszty zakupu.</w:t>
      </w:r>
    </w:p>
    <w:p w:rsidR="003D3DAB" w:rsidRPr="00EE1215" w:rsidRDefault="003D3DAB" w:rsidP="003D3DAB">
      <w:pPr>
        <w:ind w:left="708"/>
        <w:rPr>
          <w:sz w:val="20"/>
        </w:rPr>
      </w:pPr>
    </w:p>
    <w:p w:rsidR="003D3DAB" w:rsidRPr="00EE1215" w:rsidRDefault="005C1361" w:rsidP="005C1361">
      <w:pPr>
        <w:jc w:val="both"/>
        <w:rPr>
          <w:sz w:val="20"/>
        </w:rPr>
      </w:pPr>
      <w:r w:rsidRPr="00EE1215">
        <w:rPr>
          <w:b/>
          <w:bCs/>
          <w:sz w:val="20"/>
        </w:rPr>
        <w:t>Pytanie nr 13</w:t>
      </w:r>
      <w:r w:rsidRPr="00EE1215">
        <w:rPr>
          <w:bCs/>
          <w:sz w:val="20"/>
        </w:rPr>
        <w:t xml:space="preserve"> </w:t>
      </w:r>
      <w:r w:rsidR="003D3DAB" w:rsidRPr="00EE1215">
        <w:rPr>
          <w:sz w:val="20"/>
        </w:rPr>
        <w:t>Czy Zamawiający wyraża zgodę na  pozostawienie w formularzu ofertowym załącznik nr 1, zapisów dotyczących tylko tego pakietu, na który składana jest oferta.</w:t>
      </w:r>
    </w:p>
    <w:p w:rsidR="00E93A41" w:rsidRPr="00EE1215" w:rsidRDefault="00E93A41" w:rsidP="00E93A41">
      <w:pPr>
        <w:shd w:val="clear" w:color="auto" w:fill="FFFFFF"/>
        <w:jc w:val="both"/>
        <w:rPr>
          <w:rFonts w:eastAsiaTheme="minorHAnsi"/>
          <w:sz w:val="20"/>
          <w:lang w:eastAsia="en-US"/>
        </w:rPr>
      </w:pPr>
      <w:r w:rsidRPr="00EE1215">
        <w:rPr>
          <w:rFonts w:eastAsiaTheme="minorHAnsi"/>
          <w:b/>
          <w:sz w:val="20"/>
          <w:lang w:eastAsia="en-US"/>
        </w:rPr>
        <w:t>Odpowiedź 13:</w:t>
      </w:r>
      <w:r w:rsidRPr="00EE1215">
        <w:rPr>
          <w:rFonts w:eastAsiaTheme="minorHAnsi"/>
          <w:sz w:val="20"/>
          <w:lang w:eastAsia="en-US"/>
        </w:rPr>
        <w:t xml:space="preserve"> </w:t>
      </w:r>
      <w:r w:rsidR="00623D8C" w:rsidRPr="00EE1215">
        <w:rPr>
          <w:rFonts w:eastAsiaTheme="minorHAnsi"/>
          <w:sz w:val="20"/>
          <w:lang w:eastAsia="en-US"/>
        </w:rPr>
        <w:t>TAK.</w:t>
      </w:r>
    </w:p>
    <w:p w:rsidR="003D3DAB" w:rsidRPr="00EE1215" w:rsidRDefault="003D3DAB" w:rsidP="003D3DAB">
      <w:pPr>
        <w:ind w:left="708"/>
        <w:rPr>
          <w:sz w:val="20"/>
        </w:rPr>
      </w:pPr>
    </w:p>
    <w:p w:rsidR="003D3DAB" w:rsidRPr="00EE1215" w:rsidRDefault="005C1361" w:rsidP="005C1361">
      <w:pPr>
        <w:jc w:val="both"/>
        <w:rPr>
          <w:sz w:val="20"/>
        </w:rPr>
      </w:pPr>
      <w:r w:rsidRPr="00EE1215">
        <w:rPr>
          <w:b/>
          <w:bCs/>
          <w:sz w:val="20"/>
        </w:rPr>
        <w:t>Pytanie nr 14</w:t>
      </w:r>
      <w:r w:rsidRPr="00EE1215">
        <w:rPr>
          <w:bCs/>
          <w:sz w:val="20"/>
        </w:rPr>
        <w:t xml:space="preserve"> </w:t>
      </w:r>
      <w:r w:rsidR="003D3DAB" w:rsidRPr="00EE1215">
        <w:rPr>
          <w:sz w:val="20"/>
        </w:rPr>
        <w:t xml:space="preserve">Dotyczy SIWZ punkt 5.1.2 zdolność techniczna i zawodowa oraz ogłoszenia sekcja III punkt III.1.3: Prosimy o wyjaśnienie zapisu ponieważ w SIWZ i ogłoszeniu Zamawiający w zakresie zdolności technicznej lub zawodowej określił, że nie stawia w tym zakresie wymagań, jednocześnie wymagając od wykonawców (w ogłoszeniu) wskazania w ofercie imion i nazwisk osób wykonujących czynności przy realizacji zamówienia wraz z informacją o kwalifikacjach zawodowych i doświadczeniu tych osób. </w:t>
      </w:r>
    </w:p>
    <w:p w:rsidR="00E93A41" w:rsidRPr="00EE1215" w:rsidRDefault="00E93A41" w:rsidP="00E93A41">
      <w:pPr>
        <w:shd w:val="clear" w:color="auto" w:fill="FFFFFF"/>
        <w:jc w:val="both"/>
        <w:rPr>
          <w:rFonts w:eastAsiaTheme="minorHAnsi"/>
          <w:sz w:val="20"/>
          <w:lang w:eastAsia="en-US"/>
        </w:rPr>
      </w:pPr>
      <w:r w:rsidRPr="00EE1215">
        <w:rPr>
          <w:rFonts w:eastAsiaTheme="minorHAnsi"/>
          <w:b/>
          <w:sz w:val="20"/>
          <w:lang w:eastAsia="en-US"/>
        </w:rPr>
        <w:t>Odpowiedź 14:</w:t>
      </w:r>
      <w:r w:rsidRPr="00EE1215">
        <w:rPr>
          <w:rFonts w:eastAsiaTheme="minorHAnsi"/>
          <w:sz w:val="20"/>
          <w:lang w:eastAsia="en-US"/>
        </w:rPr>
        <w:t xml:space="preserve"> </w:t>
      </w:r>
      <w:r w:rsidR="009A7681" w:rsidRPr="00EE1215">
        <w:rPr>
          <w:rFonts w:eastAsiaTheme="minorHAnsi"/>
          <w:sz w:val="20"/>
          <w:lang w:eastAsia="en-US"/>
        </w:rPr>
        <w:t>Zamawiający nie stawia warunku.</w:t>
      </w:r>
    </w:p>
    <w:p w:rsidR="003D3DAB" w:rsidRPr="00EE1215" w:rsidRDefault="003D3DAB" w:rsidP="003D3DAB">
      <w:pPr>
        <w:ind w:left="708"/>
        <w:rPr>
          <w:sz w:val="20"/>
        </w:rPr>
      </w:pPr>
    </w:p>
    <w:p w:rsidR="003D3DAB" w:rsidRPr="00EE1215" w:rsidRDefault="005C1361" w:rsidP="005C1361">
      <w:pPr>
        <w:jc w:val="both"/>
        <w:rPr>
          <w:sz w:val="20"/>
        </w:rPr>
      </w:pPr>
      <w:r w:rsidRPr="00EE1215">
        <w:rPr>
          <w:b/>
          <w:bCs/>
          <w:sz w:val="20"/>
        </w:rPr>
        <w:t>Pytanie nr 15</w:t>
      </w:r>
      <w:r w:rsidRPr="00EE1215">
        <w:rPr>
          <w:bCs/>
          <w:sz w:val="20"/>
        </w:rPr>
        <w:t xml:space="preserve"> </w:t>
      </w:r>
      <w:r w:rsidR="003D3DAB" w:rsidRPr="00EE1215">
        <w:rPr>
          <w:sz w:val="20"/>
        </w:rPr>
        <w:t xml:space="preserve">Dotyczy SIWZ punkt 3.1.1 oraz umowy § 5 ust. 5: Czy Zamawiający dopuści używanie przy naprawach części </w:t>
      </w:r>
      <w:proofErr w:type="spellStart"/>
      <w:r w:rsidR="003D3DAB" w:rsidRPr="00EE1215">
        <w:rPr>
          <w:sz w:val="20"/>
        </w:rPr>
        <w:t>rekondycjonowanych</w:t>
      </w:r>
      <w:proofErr w:type="spellEnd"/>
      <w:r w:rsidR="003D3DAB" w:rsidRPr="00EE1215">
        <w:rPr>
          <w:sz w:val="20"/>
        </w:rPr>
        <w:t xml:space="preserve"> o jakości technicznej i parametrach  co najmniej takich samych jak zamontowane oryginalne. Części </w:t>
      </w:r>
      <w:proofErr w:type="spellStart"/>
      <w:r w:rsidR="003D3DAB" w:rsidRPr="00EE1215">
        <w:rPr>
          <w:sz w:val="20"/>
        </w:rPr>
        <w:t>rekondycjonowane</w:t>
      </w:r>
      <w:proofErr w:type="spellEnd"/>
      <w:r w:rsidR="003D3DAB" w:rsidRPr="00EE1215">
        <w:rPr>
          <w:sz w:val="20"/>
        </w:rPr>
        <w:t xml:space="preserve"> stanowią alternatywę cenową do części nowych, zwykle ich cena jest znacznie niższa od części nowych a okres eksploatacji może okazać się nie krótszy.</w:t>
      </w:r>
    </w:p>
    <w:p w:rsidR="00E93A41" w:rsidRPr="00EE1215" w:rsidRDefault="00E93A41" w:rsidP="00E93A41">
      <w:pPr>
        <w:shd w:val="clear" w:color="auto" w:fill="FFFFFF"/>
        <w:jc w:val="both"/>
        <w:rPr>
          <w:rFonts w:eastAsiaTheme="minorHAnsi"/>
          <w:sz w:val="20"/>
          <w:lang w:eastAsia="en-US"/>
        </w:rPr>
      </w:pPr>
      <w:r w:rsidRPr="00EE1215">
        <w:rPr>
          <w:rFonts w:eastAsiaTheme="minorHAnsi"/>
          <w:b/>
          <w:sz w:val="20"/>
          <w:lang w:eastAsia="en-US"/>
        </w:rPr>
        <w:t>Odpowiedź 15:</w:t>
      </w:r>
      <w:r w:rsidRPr="00EE1215">
        <w:rPr>
          <w:rFonts w:eastAsiaTheme="minorHAnsi"/>
          <w:sz w:val="20"/>
          <w:lang w:eastAsia="en-US"/>
        </w:rPr>
        <w:t xml:space="preserve"> </w:t>
      </w:r>
      <w:r w:rsidR="009A7681" w:rsidRPr="00EE1215">
        <w:rPr>
          <w:rFonts w:eastAsiaTheme="minorHAnsi"/>
          <w:sz w:val="20"/>
          <w:lang w:eastAsia="en-US"/>
        </w:rPr>
        <w:t xml:space="preserve">zgodnie z </w:t>
      </w:r>
      <w:r w:rsidR="009A7681" w:rsidRPr="00EE1215">
        <w:rPr>
          <w:sz w:val="20"/>
        </w:rPr>
        <w:t>§ 5 ust. 5 umowy.</w:t>
      </w:r>
    </w:p>
    <w:p w:rsidR="003D3DAB" w:rsidRPr="00EE1215" w:rsidRDefault="003D3DAB" w:rsidP="003D3DAB">
      <w:pPr>
        <w:ind w:left="708"/>
        <w:rPr>
          <w:sz w:val="20"/>
        </w:rPr>
      </w:pPr>
    </w:p>
    <w:p w:rsidR="003D3DAB" w:rsidRPr="00EE1215" w:rsidRDefault="005C1361" w:rsidP="005C1361">
      <w:pPr>
        <w:jc w:val="both"/>
        <w:rPr>
          <w:sz w:val="20"/>
        </w:rPr>
      </w:pPr>
      <w:r w:rsidRPr="00EE1215">
        <w:rPr>
          <w:b/>
          <w:bCs/>
          <w:sz w:val="20"/>
        </w:rPr>
        <w:t>Pytanie nr 16</w:t>
      </w:r>
      <w:r w:rsidRPr="00EE1215">
        <w:rPr>
          <w:bCs/>
          <w:sz w:val="20"/>
        </w:rPr>
        <w:t xml:space="preserve"> </w:t>
      </w:r>
      <w:r w:rsidR="003D3DAB" w:rsidRPr="00EE1215">
        <w:rPr>
          <w:sz w:val="20"/>
        </w:rPr>
        <w:t>Czy Zamawiający przedłuży termin składania ofert o 7 dni?</w:t>
      </w:r>
    </w:p>
    <w:p w:rsidR="00E93A41" w:rsidRPr="00EE1215" w:rsidRDefault="00E93A41" w:rsidP="00E93A41">
      <w:pPr>
        <w:shd w:val="clear" w:color="auto" w:fill="FFFFFF"/>
        <w:jc w:val="both"/>
        <w:rPr>
          <w:rFonts w:eastAsiaTheme="minorHAnsi"/>
          <w:sz w:val="20"/>
          <w:lang w:eastAsia="en-US"/>
        </w:rPr>
      </w:pPr>
      <w:r w:rsidRPr="00EE1215">
        <w:rPr>
          <w:rFonts w:eastAsiaTheme="minorHAnsi"/>
          <w:b/>
          <w:sz w:val="20"/>
          <w:lang w:eastAsia="en-US"/>
        </w:rPr>
        <w:t>Odpowiedź 16</w:t>
      </w:r>
      <w:r w:rsidRPr="00EE1215">
        <w:rPr>
          <w:rFonts w:eastAsiaTheme="minorHAnsi"/>
          <w:sz w:val="20"/>
          <w:lang w:eastAsia="en-US"/>
        </w:rPr>
        <w:t xml:space="preserve">: </w:t>
      </w:r>
      <w:r w:rsidR="009A7681" w:rsidRPr="00EE1215">
        <w:rPr>
          <w:rFonts w:eastAsiaTheme="minorHAnsi"/>
          <w:sz w:val="20"/>
          <w:lang w:eastAsia="en-US"/>
        </w:rPr>
        <w:t>Zamawiający przedłuża termin składania ofert do 16.08.2018r godz. 11:00, otwarcia do 16.08.2018r godz. 11:30.</w:t>
      </w:r>
    </w:p>
    <w:p w:rsidR="003D3DAB" w:rsidRPr="00EE1215" w:rsidRDefault="003D3DAB" w:rsidP="003D3DAB">
      <w:pPr>
        <w:rPr>
          <w:sz w:val="20"/>
        </w:rPr>
      </w:pPr>
    </w:p>
    <w:p w:rsidR="005C1361" w:rsidRPr="00EE1215" w:rsidRDefault="005C1361" w:rsidP="005C1361">
      <w:pPr>
        <w:tabs>
          <w:tab w:val="left" w:pos="170"/>
        </w:tabs>
        <w:spacing w:line="250" w:lineRule="atLeast"/>
        <w:rPr>
          <w:rFonts w:eastAsia="Calibri"/>
          <w:sz w:val="20"/>
          <w:lang w:eastAsia="en-US"/>
        </w:rPr>
      </w:pPr>
      <w:r w:rsidRPr="00EE1215">
        <w:rPr>
          <w:b/>
          <w:bCs/>
          <w:sz w:val="20"/>
        </w:rPr>
        <w:t>Pytanie nr 17</w:t>
      </w:r>
      <w:r w:rsidRPr="00EE1215">
        <w:rPr>
          <w:bCs/>
          <w:sz w:val="20"/>
        </w:rPr>
        <w:t xml:space="preserve"> </w:t>
      </w:r>
      <w:r w:rsidRPr="00EE1215">
        <w:rPr>
          <w:rFonts w:eastAsia="Calibri"/>
          <w:sz w:val="20"/>
          <w:lang w:eastAsia="en-US"/>
        </w:rPr>
        <w:t>Dot. Umowa Wnioskujemy o wprowadzenie do Umowy poniższego lub równoważnego zapisu:</w:t>
      </w:r>
    </w:p>
    <w:p w:rsidR="005C1361" w:rsidRPr="00EE1215" w:rsidRDefault="005C1361" w:rsidP="00E93A41">
      <w:pPr>
        <w:tabs>
          <w:tab w:val="left" w:pos="170"/>
        </w:tabs>
        <w:spacing w:line="250" w:lineRule="atLeast"/>
        <w:jc w:val="both"/>
        <w:rPr>
          <w:rFonts w:eastAsia="Calibri"/>
          <w:sz w:val="20"/>
          <w:lang w:eastAsia="en-US"/>
        </w:rPr>
      </w:pPr>
      <w:r w:rsidRPr="00EE1215">
        <w:rPr>
          <w:rFonts w:eastAsia="Calibri"/>
          <w:sz w:val="20"/>
          <w:lang w:eastAsia="en-US"/>
        </w:rPr>
        <w:t>„ W przypadku, gdy Wykonawca nie będzie w stanie dokonać naprawy aparatu starszego niż 10 lat z powodu braku części zamiennych, z uwagi na określony przez producenta okres zakończenia gwarantowanej dostępności części zamiennych dla aparatów (co zostanie udokumentowane przez Wykonawcę), nie będzie rodziło to jakiejkolwiek odpowiedzialności cywilnoprawnej z jego strony, postanowień o karach umownych określonych w SIWZ.”</w:t>
      </w:r>
    </w:p>
    <w:p w:rsidR="005C1361" w:rsidRPr="00EE1215" w:rsidRDefault="005C1361" w:rsidP="00E93A41">
      <w:pPr>
        <w:tabs>
          <w:tab w:val="left" w:pos="170"/>
        </w:tabs>
        <w:spacing w:line="250" w:lineRule="atLeast"/>
        <w:jc w:val="both"/>
        <w:rPr>
          <w:rFonts w:eastAsia="Calibri"/>
          <w:sz w:val="20"/>
          <w:lang w:eastAsia="en-US"/>
        </w:rPr>
      </w:pPr>
      <w:r w:rsidRPr="00EE1215">
        <w:rPr>
          <w:rFonts w:eastAsia="Calibri"/>
          <w:sz w:val="20"/>
          <w:lang w:eastAsia="en-US"/>
        </w:rPr>
        <w:t xml:space="preserve">Prośbę motywujemy faktem, iż przy braku oryginalnych części zamiennych naprawa aparatury może okazać się niewykonalna i nie jest to zawinione przez Wykonawcę. </w:t>
      </w:r>
    </w:p>
    <w:p w:rsidR="00E93A41" w:rsidRPr="00EE1215" w:rsidRDefault="00E93A41" w:rsidP="00E93A41">
      <w:pPr>
        <w:shd w:val="clear" w:color="auto" w:fill="FFFFFF"/>
        <w:jc w:val="both"/>
        <w:rPr>
          <w:rFonts w:eastAsiaTheme="minorHAnsi"/>
          <w:sz w:val="20"/>
          <w:lang w:eastAsia="en-US"/>
        </w:rPr>
      </w:pPr>
      <w:r w:rsidRPr="00EE1215">
        <w:rPr>
          <w:rFonts w:eastAsiaTheme="minorHAnsi"/>
          <w:b/>
          <w:sz w:val="20"/>
          <w:lang w:eastAsia="en-US"/>
        </w:rPr>
        <w:t>Odpowiedź 17:</w:t>
      </w:r>
      <w:r w:rsidRPr="00EE1215">
        <w:rPr>
          <w:rFonts w:eastAsiaTheme="minorHAnsi"/>
          <w:sz w:val="20"/>
          <w:lang w:eastAsia="en-US"/>
        </w:rPr>
        <w:t xml:space="preserve"> </w:t>
      </w:r>
      <w:r w:rsidR="00082310" w:rsidRPr="00EE1215">
        <w:rPr>
          <w:rFonts w:eastAsiaTheme="minorHAnsi"/>
          <w:sz w:val="20"/>
          <w:lang w:eastAsia="en-US"/>
        </w:rPr>
        <w:t>Zamawiający nie wprowadza zmian.</w:t>
      </w:r>
    </w:p>
    <w:p w:rsidR="005C1361" w:rsidRPr="00EE1215" w:rsidRDefault="005C1361" w:rsidP="00E93A41">
      <w:pPr>
        <w:tabs>
          <w:tab w:val="left" w:pos="170"/>
        </w:tabs>
        <w:spacing w:line="250" w:lineRule="atLeast"/>
        <w:jc w:val="both"/>
        <w:rPr>
          <w:rFonts w:eastAsia="Calibri"/>
          <w:sz w:val="20"/>
          <w:lang w:eastAsia="en-US"/>
        </w:rPr>
      </w:pPr>
    </w:p>
    <w:p w:rsidR="005C1361" w:rsidRPr="00EE1215" w:rsidRDefault="005C1361" w:rsidP="005C1361">
      <w:pPr>
        <w:tabs>
          <w:tab w:val="left" w:pos="170"/>
        </w:tabs>
        <w:spacing w:line="250" w:lineRule="atLeast"/>
        <w:rPr>
          <w:rFonts w:eastAsia="Calibri"/>
          <w:sz w:val="20"/>
          <w:lang w:eastAsia="en-US"/>
        </w:rPr>
      </w:pPr>
      <w:r w:rsidRPr="00EE1215">
        <w:rPr>
          <w:b/>
          <w:bCs/>
          <w:sz w:val="20"/>
        </w:rPr>
        <w:t>Pytanie nr 18</w:t>
      </w:r>
      <w:r w:rsidRPr="00EE1215">
        <w:rPr>
          <w:bCs/>
          <w:sz w:val="20"/>
        </w:rPr>
        <w:t xml:space="preserve"> </w:t>
      </w:r>
      <w:r w:rsidRPr="00EE1215">
        <w:rPr>
          <w:rFonts w:eastAsia="Calibri"/>
          <w:sz w:val="20"/>
          <w:lang w:eastAsia="en-US"/>
        </w:rPr>
        <w:t xml:space="preserve">Dot. zadanie 25 - diatermie ERBE Prosimy o informację, czy z uwagi na inwazyjność wyrobów jakimi są diatermie elektrochirurgiczne dawkujące prąd do ciała pacjenta i związane z tym podwyższone ryzyko wystąpienia incydentu medycznego, Zamawiający wymagać będzie od Wykonawcy dysponowania osobami posiadającymi certyfikaty ze szkoleń serwisowych odbytych u wytwórcy. Nieautoryzowana ingerencja w urządzenie skutkować może ograniczeniem odpowiedzialności wytwórcy za produkt. </w:t>
      </w:r>
    </w:p>
    <w:p w:rsidR="00E93A41" w:rsidRPr="00EE1215" w:rsidRDefault="00E93A41" w:rsidP="00E93A41">
      <w:pPr>
        <w:shd w:val="clear" w:color="auto" w:fill="FFFFFF"/>
        <w:jc w:val="both"/>
        <w:rPr>
          <w:rFonts w:eastAsiaTheme="minorHAnsi"/>
          <w:sz w:val="20"/>
          <w:lang w:eastAsia="en-US"/>
        </w:rPr>
      </w:pPr>
      <w:r w:rsidRPr="00EE1215">
        <w:rPr>
          <w:rFonts w:eastAsiaTheme="minorHAnsi"/>
          <w:b/>
          <w:sz w:val="20"/>
          <w:lang w:eastAsia="en-US"/>
        </w:rPr>
        <w:t>Odpowiedź 18:</w:t>
      </w:r>
      <w:r w:rsidRPr="00EE1215">
        <w:rPr>
          <w:rFonts w:eastAsiaTheme="minorHAnsi"/>
          <w:sz w:val="20"/>
          <w:lang w:eastAsia="en-US"/>
        </w:rPr>
        <w:t xml:space="preserve"> </w:t>
      </w:r>
      <w:r w:rsidR="00082310" w:rsidRPr="00EE1215">
        <w:rPr>
          <w:rFonts w:eastAsiaTheme="minorHAnsi"/>
          <w:sz w:val="20"/>
          <w:lang w:eastAsia="en-US"/>
        </w:rPr>
        <w:t>zgodnie  z § 3 pkt. 9 umowy</w:t>
      </w:r>
    </w:p>
    <w:p w:rsidR="005C1361" w:rsidRPr="00EE1215" w:rsidRDefault="005C1361" w:rsidP="005C1361">
      <w:pPr>
        <w:tabs>
          <w:tab w:val="left" w:pos="170"/>
        </w:tabs>
        <w:spacing w:line="250" w:lineRule="atLeast"/>
        <w:rPr>
          <w:rFonts w:eastAsia="Calibri"/>
          <w:sz w:val="20"/>
          <w:lang w:eastAsia="en-US"/>
        </w:rPr>
      </w:pPr>
    </w:p>
    <w:p w:rsidR="005C1361" w:rsidRPr="00EE1215" w:rsidRDefault="005C1361" w:rsidP="005C1361">
      <w:pPr>
        <w:tabs>
          <w:tab w:val="left" w:pos="170"/>
        </w:tabs>
        <w:spacing w:line="250" w:lineRule="atLeast"/>
        <w:rPr>
          <w:rFonts w:eastAsia="Calibri"/>
          <w:sz w:val="20"/>
          <w:lang w:eastAsia="en-US"/>
        </w:rPr>
      </w:pPr>
      <w:r w:rsidRPr="00EE1215">
        <w:rPr>
          <w:b/>
          <w:bCs/>
          <w:sz w:val="20"/>
        </w:rPr>
        <w:t>Pytanie nr 19</w:t>
      </w:r>
      <w:r w:rsidRPr="00EE1215">
        <w:rPr>
          <w:bCs/>
          <w:sz w:val="20"/>
        </w:rPr>
        <w:t xml:space="preserve"> </w:t>
      </w:r>
      <w:r w:rsidRPr="00EE1215">
        <w:rPr>
          <w:rFonts w:eastAsia="Calibri"/>
          <w:sz w:val="20"/>
          <w:lang w:eastAsia="en-US"/>
        </w:rPr>
        <w:t xml:space="preserve">Dot. zadanie 25 - diatermie ERBE Prosimy o informację, czy z uwagi na inwazyjność wyrobów jakimi są diatermie elektrochirurgiczne dawkujące prąd do ciała pacjenta i związane z tym podwyższone ryzyko wystąpienia incydentu medycznego, Zamawiający wymagać będzie od Wykonawcy dysponowania autoryzacją producenta do wykonywania czynności serwisowych. Nieautoryzowana ingerencja w urządzenie skutkować może ograniczeniem odpowiedzialności wytwórcy za produkt. </w:t>
      </w:r>
    </w:p>
    <w:p w:rsidR="00E93A41" w:rsidRPr="00EE1215" w:rsidRDefault="00E93A41" w:rsidP="00E93A41">
      <w:pPr>
        <w:shd w:val="clear" w:color="auto" w:fill="FFFFFF"/>
        <w:jc w:val="both"/>
        <w:rPr>
          <w:rFonts w:eastAsiaTheme="minorHAnsi"/>
          <w:sz w:val="20"/>
          <w:lang w:eastAsia="en-US"/>
        </w:rPr>
      </w:pPr>
      <w:r w:rsidRPr="00EE1215">
        <w:rPr>
          <w:rFonts w:eastAsiaTheme="minorHAnsi"/>
          <w:b/>
          <w:sz w:val="20"/>
          <w:lang w:eastAsia="en-US"/>
        </w:rPr>
        <w:t>Odpowiedź 19</w:t>
      </w:r>
      <w:r w:rsidRPr="00EE1215">
        <w:rPr>
          <w:rFonts w:eastAsiaTheme="minorHAnsi"/>
          <w:sz w:val="20"/>
          <w:lang w:eastAsia="en-US"/>
        </w:rPr>
        <w:t xml:space="preserve">: </w:t>
      </w:r>
      <w:r w:rsidR="00082310" w:rsidRPr="00EE1215">
        <w:rPr>
          <w:rFonts w:eastAsiaTheme="minorHAnsi"/>
          <w:sz w:val="20"/>
          <w:lang w:eastAsia="en-US"/>
        </w:rPr>
        <w:t>zgodnie  z § 3 pkt. 9 umowy</w:t>
      </w:r>
    </w:p>
    <w:p w:rsidR="005C1361" w:rsidRPr="00EE1215" w:rsidRDefault="005C1361" w:rsidP="005C1361">
      <w:pPr>
        <w:tabs>
          <w:tab w:val="left" w:pos="170"/>
        </w:tabs>
        <w:spacing w:line="250" w:lineRule="atLeast"/>
        <w:rPr>
          <w:rFonts w:eastAsia="Calibri"/>
          <w:b/>
          <w:sz w:val="20"/>
          <w:lang w:eastAsia="en-US"/>
        </w:rPr>
      </w:pPr>
    </w:p>
    <w:p w:rsidR="005C1361" w:rsidRPr="00EE1215" w:rsidRDefault="005C1361" w:rsidP="005C1361">
      <w:pPr>
        <w:tabs>
          <w:tab w:val="left" w:pos="170"/>
        </w:tabs>
        <w:spacing w:line="250" w:lineRule="atLeast"/>
        <w:jc w:val="both"/>
        <w:rPr>
          <w:rFonts w:eastAsia="Calibri"/>
          <w:sz w:val="20"/>
          <w:lang w:eastAsia="en-US"/>
        </w:rPr>
      </w:pPr>
      <w:r w:rsidRPr="00EE1215">
        <w:rPr>
          <w:b/>
          <w:bCs/>
          <w:sz w:val="20"/>
        </w:rPr>
        <w:t>Pytanie nr 20</w:t>
      </w:r>
      <w:r w:rsidRPr="00EE1215">
        <w:rPr>
          <w:bCs/>
          <w:sz w:val="20"/>
        </w:rPr>
        <w:t xml:space="preserve"> </w:t>
      </w:r>
      <w:r w:rsidRPr="00EE1215">
        <w:rPr>
          <w:rFonts w:eastAsia="Calibri"/>
          <w:sz w:val="20"/>
          <w:lang w:eastAsia="en-US"/>
        </w:rPr>
        <w:t>Dot. SIWZ Czy Zamawiający wymagał będzie, aby Wykonawca był umieszczony na wykazie podmiotów wykonujących czynności serwisowe, zgodnym z Ustawą o wyrobach medycznych z dnia 20 maja 2010 (art. 90 ust.4)?</w:t>
      </w:r>
    </w:p>
    <w:p w:rsidR="00E93A41" w:rsidRPr="00EE1215" w:rsidRDefault="00E93A41" w:rsidP="00E93A41">
      <w:pPr>
        <w:shd w:val="clear" w:color="auto" w:fill="FFFFFF"/>
        <w:jc w:val="both"/>
        <w:rPr>
          <w:rFonts w:eastAsiaTheme="minorHAnsi"/>
          <w:sz w:val="20"/>
          <w:lang w:eastAsia="en-US"/>
        </w:rPr>
      </w:pPr>
      <w:r w:rsidRPr="00EE1215">
        <w:rPr>
          <w:rFonts w:eastAsiaTheme="minorHAnsi"/>
          <w:b/>
          <w:sz w:val="20"/>
          <w:lang w:eastAsia="en-US"/>
        </w:rPr>
        <w:t>Odpowiedź 20</w:t>
      </w:r>
      <w:r w:rsidRPr="00EE1215">
        <w:rPr>
          <w:rFonts w:eastAsiaTheme="minorHAnsi"/>
          <w:sz w:val="20"/>
          <w:lang w:eastAsia="en-US"/>
        </w:rPr>
        <w:t xml:space="preserve">: </w:t>
      </w:r>
      <w:r w:rsidR="00082310" w:rsidRPr="00EE1215">
        <w:rPr>
          <w:rFonts w:eastAsiaTheme="minorHAnsi"/>
          <w:sz w:val="20"/>
          <w:lang w:eastAsia="en-US"/>
        </w:rPr>
        <w:t>zgodnie  z § 3 pkt. 9 umowy</w:t>
      </w:r>
    </w:p>
    <w:p w:rsidR="005C1361" w:rsidRPr="00EE1215" w:rsidRDefault="005C1361" w:rsidP="005C1361">
      <w:pPr>
        <w:tabs>
          <w:tab w:val="left" w:pos="170"/>
        </w:tabs>
        <w:spacing w:line="250" w:lineRule="atLeast"/>
        <w:jc w:val="both"/>
        <w:rPr>
          <w:rFonts w:eastAsia="Calibri"/>
          <w:sz w:val="20"/>
          <w:lang w:eastAsia="en-US"/>
        </w:rPr>
      </w:pPr>
    </w:p>
    <w:p w:rsidR="005C1361" w:rsidRPr="00EE1215" w:rsidRDefault="005C1361" w:rsidP="005C1361">
      <w:pPr>
        <w:tabs>
          <w:tab w:val="left" w:pos="170"/>
        </w:tabs>
        <w:spacing w:line="250" w:lineRule="atLeast"/>
        <w:jc w:val="both"/>
        <w:rPr>
          <w:rFonts w:eastAsia="Calibri"/>
          <w:sz w:val="20"/>
          <w:lang w:eastAsia="en-US"/>
        </w:rPr>
      </w:pPr>
      <w:r w:rsidRPr="00EE1215">
        <w:rPr>
          <w:b/>
          <w:bCs/>
          <w:sz w:val="20"/>
        </w:rPr>
        <w:t>Pytanie nr  21</w:t>
      </w:r>
      <w:r w:rsidRPr="00EE1215">
        <w:rPr>
          <w:bCs/>
          <w:sz w:val="20"/>
        </w:rPr>
        <w:t xml:space="preserve"> </w:t>
      </w:r>
      <w:r w:rsidRPr="00EE1215">
        <w:rPr>
          <w:rFonts w:eastAsia="Calibri"/>
          <w:sz w:val="20"/>
          <w:lang w:eastAsia="en-US"/>
        </w:rPr>
        <w:t xml:space="preserve">Dot. Umowa par.5 ust.9 / Formularz oferty Wnioskuje o odstąpienie od narzucania Wykonawcy maksymalnych kosztów zakupu materiałów i części zamiennych. Polityka cenowa firmy kreowana jest przez przedsiębiorstwo i stanowi jego tajemnicę. </w:t>
      </w:r>
    </w:p>
    <w:p w:rsidR="00E93A41" w:rsidRPr="00EE1215" w:rsidRDefault="00E93A41" w:rsidP="00E93A41">
      <w:pPr>
        <w:shd w:val="clear" w:color="auto" w:fill="FFFFFF"/>
        <w:jc w:val="both"/>
        <w:rPr>
          <w:rFonts w:eastAsiaTheme="minorHAnsi"/>
          <w:sz w:val="20"/>
          <w:lang w:eastAsia="en-US"/>
        </w:rPr>
      </w:pPr>
      <w:r w:rsidRPr="00EE1215">
        <w:rPr>
          <w:rFonts w:eastAsiaTheme="minorHAnsi"/>
          <w:b/>
          <w:sz w:val="20"/>
          <w:lang w:eastAsia="en-US"/>
        </w:rPr>
        <w:t>Odpowiedź 21:</w:t>
      </w:r>
      <w:r w:rsidRPr="00EE1215">
        <w:rPr>
          <w:rFonts w:eastAsiaTheme="minorHAnsi"/>
          <w:sz w:val="20"/>
          <w:lang w:eastAsia="en-US"/>
        </w:rPr>
        <w:t xml:space="preserve"> </w:t>
      </w:r>
      <w:r w:rsidR="009A7CD0" w:rsidRPr="00EE1215">
        <w:rPr>
          <w:rFonts w:eastAsiaTheme="minorHAnsi"/>
          <w:sz w:val="20"/>
          <w:lang w:eastAsia="en-US"/>
        </w:rPr>
        <w:t>Zamawiający nie wprowadza zmian.</w:t>
      </w:r>
    </w:p>
    <w:p w:rsidR="005C1361" w:rsidRPr="00EE1215" w:rsidRDefault="005C1361" w:rsidP="005C1361">
      <w:pPr>
        <w:tabs>
          <w:tab w:val="left" w:pos="170"/>
        </w:tabs>
        <w:spacing w:line="250" w:lineRule="atLeast"/>
        <w:jc w:val="both"/>
        <w:rPr>
          <w:rFonts w:eastAsia="Calibri"/>
          <w:sz w:val="20"/>
          <w:lang w:eastAsia="en-US"/>
        </w:rPr>
      </w:pPr>
    </w:p>
    <w:p w:rsidR="005C1361" w:rsidRPr="00EE1215" w:rsidRDefault="005C1361" w:rsidP="005C1361">
      <w:pPr>
        <w:tabs>
          <w:tab w:val="left" w:pos="170"/>
        </w:tabs>
        <w:spacing w:line="250" w:lineRule="atLeast"/>
        <w:jc w:val="both"/>
        <w:rPr>
          <w:rFonts w:eastAsia="Calibri"/>
          <w:sz w:val="20"/>
          <w:lang w:eastAsia="en-US"/>
        </w:rPr>
      </w:pPr>
      <w:r w:rsidRPr="00D50BAF">
        <w:rPr>
          <w:b/>
          <w:bCs/>
          <w:sz w:val="20"/>
        </w:rPr>
        <w:t>Pytanie nr 22</w:t>
      </w:r>
      <w:r w:rsidRPr="00EE1215">
        <w:rPr>
          <w:bCs/>
          <w:sz w:val="20"/>
        </w:rPr>
        <w:t xml:space="preserve"> </w:t>
      </w:r>
      <w:r w:rsidRPr="00EE1215">
        <w:rPr>
          <w:rFonts w:eastAsia="Calibri"/>
          <w:sz w:val="20"/>
          <w:lang w:eastAsia="en-US"/>
        </w:rPr>
        <w:t>Dot. SIWZ pkt. 3.1.1</w:t>
      </w:r>
      <w:r w:rsidR="00E93A41" w:rsidRPr="00EE1215">
        <w:rPr>
          <w:rFonts w:eastAsia="Calibri"/>
          <w:sz w:val="20"/>
          <w:lang w:eastAsia="en-US"/>
        </w:rPr>
        <w:t xml:space="preserve"> </w:t>
      </w:r>
      <w:r w:rsidRPr="00EE1215">
        <w:rPr>
          <w:rFonts w:eastAsia="Calibri"/>
          <w:sz w:val="20"/>
          <w:lang w:eastAsia="en-US"/>
        </w:rPr>
        <w:t>Wnioskuje o wydłużenie czasu reakcji z 24 godzin do 72 godzin.</w:t>
      </w:r>
    </w:p>
    <w:p w:rsidR="00E93A41" w:rsidRPr="00EE1215" w:rsidRDefault="00E93A41" w:rsidP="00E93A41">
      <w:pPr>
        <w:shd w:val="clear" w:color="auto" w:fill="FFFFFF"/>
        <w:jc w:val="both"/>
        <w:rPr>
          <w:rFonts w:eastAsiaTheme="minorHAnsi"/>
          <w:sz w:val="20"/>
          <w:lang w:eastAsia="en-US"/>
        </w:rPr>
      </w:pPr>
      <w:r w:rsidRPr="00D50BAF">
        <w:rPr>
          <w:rFonts w:eastAsiaTheme="minorHAnsi"/>
          <w:b/>
          <w:sz w:val="20"/>
          <w:lang w:eastAsia="en-US"/>
        </w:rPr>
        <w:t>Odpowiedź 22</w:t>
      </w:r>
      <w:r w:rsidRPr="00EE1215">
        <w:rPr>
          <w:rFonts w:eastAsiaTheme="minorHAnsi"/>
          <w:sz w:val="20"/>
          <w:lang w:eastAsia="en-US"/>
        </w:rPr>
        <w:t xml:space="preserve">: </w:t>
      </w:r>
      <w:r w:rsidR="009A7CD0" w:rsidRPr="00EE1215">
        <w:rPr>
          <w:rFonts w:eastAsiaTheme="minorHAnsi"/>
          <w:sz w:val="20"/>
          <w:lang w:eastAsia="en-US"/>
        </w:rPr>
        <w:t>Zamawiający nie wprowadza zmian.</w:t>
      </w:r>
    </w:p>
    <w:p w:rsidR="005C1361" w:rsidRPr="00EE1215" w:rsidRDefault="005C1361" w:rsidP="005C1361">
      <w:pPr>
        <w:tabs>
          <w:tab w:val="left" w:pos="170"/>
        </w:tabs>
        <w:spacing w:line="250" w:lineRule="atLeast"/>
        <w:jc w:val="both"/>
        <w:rPr>
          <w:rFonts w:eastAsia="Calibri"/>
          <w:sz w:val="20"/>
          <w:lang w:eastAsia="en-US"/>
        </w:rPr>
      </w:pPr>
    </w:p>
    <w:p w:rsidR="005C1361" w:rsidRPr="00EE1215" w:rsidRDefault="005C1361" w:rsidP="005C1361">
      <w:pPr>
        <w:tabs>
          <w:tab w:val="left" w:pos="170"/>
        </w:tabs>
        <w:spacing w:line="250" w:lineRule="atLeast"/>
        <w:jc w:val="both"/>
        <w:rPr>
          <w:rFonts w:eastAsia="Calibri"/>
          <w:sz w:val="20"/>
          <w:lang w:eastAsia="en-US"/>
        </w:rPr>
      </w:pPr>
      <w:r w:rsidRPr="00D50BAF">
        <w:rPr>
          <w:b/>
          <w:bCs/>
          <w:sz w:val="20"/>
        </w:rPr>
        <w:lastRenderedPageBreak/>
        <w:t>Pytanie nr 23</w:t>
      </w:r>
      <w:r w:rsidRPr="00EE1215">
        <w:rPr>
          <w:bCs/>
          <w:sz w:val="20"/>
        </w:rPr>
        <w:t xml:space="preserve"> </w:t>
      </w:r>
      <w:r w:rsidRPr="00EE1215">
        <w:rPr>
          <w:rFonts w:eastAsia="Calibri"/>
          <w:sz w:val="20"/>
          <w:lang w:eastAsia="en-US"/>
        </w:rPr>
        <w:t>Dot. Umowa par.7 ust.2  Wnioskuje o odstąpienie od kary umownej za niedokonanie wpisu w paszporcie technicznym lub zmniejszenie wartości kary z 30% do 5% rocznej kwoty netto za przegląd, konserwację i naprawy danego aparatu lub sprzętu medycznego.</w:t>
      </w:r>
    </w:p>
    <w:p w:rsidR="005C1361" w:rsidRPr="00EE1215" w:rsidRDefault="005C1361" w:rsidP="005C1361">
      <w:pPr>
        <w:jc w:val="both"/>
        <w:rPr>
          <w:rFonts w:eastAsia="Calibri"/>
          <w:sz w:val="20"/>
          <w:lang w:eastAsia="en-US"/>
        </w:rPr>
      </w:pPr>
      <w:r w:rsidRPr="00EE1215">
        <w:rPr>
          <w:rFonts w:eastAsia="Calibri"/>
          <w:sz w:val="20"/>
          <w:lang w:eastAsia="en-US"/>
        </w:rPr>
        <w:t xml:space="preserve">Jednocześnie wnioskujemy o naliczanie w/w kary tylko w przypadku uchylania się Wykonawcy od dokonania wpisu. </w:t>
      </w:r>
    </w:p>
    <w:p w:rsidR="00E93A41" w:rsidRPr="00EE1215" w:rsidRDefault="00E93A41" w:rsidP="00E93A41">
      <w:pPr>
        <w:shd w:val="clear" w:color="auto" w:fill="FFFFFF"/>
        <w:jc w:val="both"/>
        <w:rPr>
          <w:rFonts w:eastAsiaTheme="minorHAnsi"/>
          <w:sz w:val="20"/>
          <w:lang w:eastAsia="en-US"/>
        </w:rPr>
      </w:pPr>
      <w:r w:rsidRPr="00D50BAF">
        <w:rPr>
          <w:rFonts w:eastAsiaTheme="minorHAnsi"/>
          <w:b/>
          <w:sz w:val="20"/>
          <w:lang w:eastAsia="en-US"/>
        </w:rPr>
        <w:t>Odpowiedź 23</w:t>
      </w:r>
      <w:r w:rsidRPr="00EE1215">
        <w:rPr>
          <w:rFonts w:eastAsiaTheme="minorHAnsi"/>
          <w:sz w:val="20"/>
          <w:lang w:eastAsia="en-US"/>
        </w:rPr>
        <w:t xml:space="preserve">: </w:t>
      </w:r>
      <w:r w:rsidR="009A7CD0" w:rsidRPr="00EE1215">
        <w:rPr>
          <w:rFonts w:eastAsiaTheme="minorHAnsi"/>
          <w:sz w:val="20"/>
          <w:lang w:eastAsia="en-US"/>
        </w:rPr>
        <w:t>Zamawiający nie wprowadza zmian.</w:t>
      </w:r>
    </w:p>
    <w:p w:rsidR="005C1361" w:rsidRPr="00EE1215" w:rsidRDefault="005C1361" w:rsidP="005C1361">
      <w:pPr>
        <w:ind w:left="720"/>
        <w:jc w:val="both"/>
        <w:rPr>
          <w:rFonts w:eastAsia="Calibri"/>
          <w:sz w:val="20"/>
          <w:lang w:eastAsia="en-US"/>
        </w:rPr>
      </w:pPr>
    </w:p>
    <w:p w:rsidR="005C1361" w:rsidRPr="00EE1215" w:rsidRDefault="005C1361" w:rsidP="005C1361">
      <w:pPr>
        <w:suppressAutoHyphens/>
        <w:rPr>
          <w:sz w:val="20"/>
          <w:lang w:val="de-DE" w:eastAsia="ar-SA"/>
        </w:rPr>
      </w:pPr>
      <w:r w:rsidRPr="00D50BAF">
        <w:rPr>
          <w:b/>
          <w:bCs/>
          <w:sz w:val="20"/>
        </w:rPr>
        <w:t>Pytanie nr 24</w:t>
      </w:r>
      <w:r w:rsidRPr="00EE1215">
        <w:rPr>
          <w:bCs/>
          <w:sz w:val="20"/>
        </w:rPr>
        <w:t xml:space="preserve"> </w:t>
      </w:r>
      <w:proofErr w:type="spellStart"/>
      <w:r w:rsidRPr="00EE1215">
        <w:rPr>
          <w:sz w:val="20"/>
          <w:lang w:val="de-DE" w:eastAsia="ar-SA"/>
        </w:rPr>
        <w:t>Czy</w:t>
      </w:r>
      <w:proofErr w:type="spellEnd"/>
      <w:r w:rsidRPr="00EE1215">
        <w:rPr>
          <w:sz w:val="20"/>
          <w:lang w:val="de-DE" w:eastAsia="ar-SA"/>
        </w:rPr>
        <w:t xml:space="preserve"> </w:t>
      </w:r>
      <w:proofErr w:type="spellStart"/>
      <w:r w:rsidRPr="00EE1215">
        <w:rPr>
          <w:sz w:val="20"/>
          <w:lang w:val="de-DE" w:eastAsia="ar-SA"/>
        </w:rPr>
        <w:t>Zamawiający</w:t>
      </w:r>
      <w:proofErr w:type="spellEnd"/>
      <w:r w:rsidRPr="00EE1215">
        <w:rPr>
          <w:sz w:val="20"/>
          <w:lang w:val="de-DE" w:eastAsia="ar-SA"/>
        </w:rPr>
        <w:t xml:space="preserve"> </w:t>
      </w:r>
      <w:proofErr w:type="spellStart"/>
      <w:r w:rsidRPr="00EE1215">
        <w:rPr>
          <w:sz w:val="20"/>
          <w:lang w:val="de-DE" w:eastAsia="ar-SA"/>
        </w:rPr>
        <w:t>będzie</w:t>
      </w:r>
      <w:proofErr w:type="spellEnd"/>
      <w:r w:rsidRPr="00EE1215">
        <w:rPr>
          <w:sz w:val="20"/>
          <w:lang w:val="de-DE" w:eastAsia="ar-SA"/>
        </w:rPr>
        <w:t xml:space="preserve"> </w:t>
      </w:r>
      <w:proofErr w:type="spellStart"/>
      <w:r w:rsidRPr="00EE1215">
        <w:rPr>
          <w:sz w:val="20"/>
          <w:lang w:val="de-DE" w:eastAsia="ar-SA"/>
        </w:rPr>
        <w:t>żądał</w:t>
      </w:r>
      <w:proofErr w:type="spellEnd"/>
      <w:r w:rsidRPr="00EE1215">
        <w:rPr>
          <w:sz w:val="20"/>
          <w:lang w:val="de-DE" w:eastAsia="ar-SA"/>
        </w:rPr>
        <w:t xml:space="preserve"> </w:t>
      </w:r>
      <w:proofErr w:type="spellStart"/>
      <w:r w:rsidRPr="00EE1215">
        <w:rPr>
          <w:sz w:val="20"/>
          <w:lang w:val="de-DE" w:eastAsia="ar-SA"/>
        </w:rPr>
        <w:t>autoryzacji</w:t>
      </w:r>
      <w:proofErr w:type="spellEnd"/>
      <w:r w:rsidRPr="00EE1215">
        <w:rPr>
          <w:sz w:val="20"/>
          <w:lang w:val="de-DE" w:eastAsia="ar-SA"/>
        </w:rPr>
        <w:t xml:space="preserve"> na </w:t>
      </w:r>
      <w:proofErr w:type="spellStart"/>
      <w:r w:rsidRPr="00EE1215">
        <w:rPr>
          <w:sz w:val="20"/>
          <w:lang w:val="de-DE" w:eastAsia="ar-SA"/>
        </w:rPr>
        <w:t>wykonywanie</w:t>
      </w:r>
      <w:proofErr w:type="spellEnd"/>
      <w:r w:rsidRPr="00EE1215">
        <w:rPr>
          <w:sz w:val="20"/>
          <w:lang w:val="de-DE" w:eastAsia="ar-SA"/>
        </w:rPr>
        <w:t xml:space="preserve"> </w:t>
      </w:r>
      <w:proofErr w:type="spellStart"/>
      <w:r w:rsidRPr="00EE1215">
        <w:rPr>
          <w:sz w:val="20"/>
          <w:lang w:val="de-DE" w:eastAsia="ar-SA"/>
        </w:rPr>
        <w:t>czynności</w:t>
      </w:r>
      <w:proofErr w:type="spellEnd"/>
      <w:r w:rsidRPr="00EE1215">
        <w:rPr>
          <w:sz w:val="20"/>
          <w:lang w:val="de-DE" w:eastAsia="ar-SA"/>
        </w:rPr>
        <w:t xml:space="preserve"> </w:t>
      </w:r>
      <w:proofErr w:type="spellStart"/>
      <w:r w:rsidRPr="00EE1215">
        <w:rPr>
          <w:sz w:val="20"/>
          <w:lang w:val="de-DE" w:eastAsia="ar-SA"/>
        </w:rPr>
        <w:t>naprawczych</w:t>
      </w:r>
      <w:proofErr w:type="spellEnd"/>
      <w:r w:rsidRPr="00EE1215">
        <w:rPr>
          <w:sz w:val="20"/>
          <w:lang w:val="de-DE" w:eastAsia="ar-SA"/>
        </w:rPr>
        <w:t xml:space="preserve"> </w:t>
      </w:r>
      <w:proofErr w:type="spellStart"/>
      <w:r w:rsidRPr="00EE1215">
        <w:rPr>
          <w:sz w:val="20"/>
          <w:lang w:val="de-DE" w:eastAsia="ar-SA"/>
        </w:rPr>
        <w:t>sprzętu</w:t>
      </w:r>
      <w:proofErr w:type="spellEnd"/>
      <w:r w:rsidRPr="00EE1215">
        <w:rPr>
          <w:sz w:val="20"/>
          <w:lang w:val="de-DE" w:eastAsia="ar-SA"/>
        </w:rPr>
        <w:t xml:space="preserve"> </w:t>
      </w:r>
      <w:proofErr w:type="spellStart"/>
      <w:r w:rsidRPr="00EE1215">
        <w:rPr>
          <w:sz w:val="20"/>
          <w:lang w:val="de-DE" w:eastAsia="ar-SA"/>
        </w:rPr>
        <w:t>medycznego</w:t>
      </w:r>
      <w:proofErr w:type="spellEnd"/>
      <w:r w:rsidRPr="00EE1215">
        <w:rPr>
          <w:sz w:val="20"/>
          <w:lang w:val="de-DE" w:eastAsia="ar-SA"/>
        </w:rPr>
        <w:t xml:space="preserve"> ?</w:t>
      </w:r>
    </w:p>
    <w:p w:rsidR="00E93A41" w:rsidRPr="00EE1215" w:rsidRDefault="00E93A41" w:rsidP="00E93A41">
      <w:pPr>
        <w:shd w:val="clear" w:color="auto" w:fill="FFFFFF"/>
        <w:jc w:val="both"/>
        <w:rPr>
          <w:rFonts w:eastAsiaTheme="minorHAnsi"/>
          <w:sz w:val="20"/>
          <w:lang w:eastAsia="en-US"/>
        </w:rPr>
      </w:pPr>
      <w:r w:rsidRPr="00D50BAF">
        <w:rPr>
          <w:rFonts w:eastAsiaTheme="minorHAnsi"/>
          <w:b/>
          <w:sz w:val="20"/>
          <w:lang w:eastAsia="en-US"/>
        </w:rPr>
        <w:t>Odpowiedź 24</w:t>
      </w:r>
      <w:r w:rsidRPr="00EE1215">
        <w:rPr>
          <w:rFonts w:eastAsiaTheme="minorHAnsi"/>
          <w:sz w:val="20"/>
          <w:lang w:eastAsia="en-US"/>
        </w:rPr>
        <w:t xml:space="preserve">: </w:t>
      </w:r>
      <w:r w:rsidR="00082310" w:rsidRPr="00EE1215">
        <w:rPr>
          <w:rFonts w:eastAsiaTheme="minorHAnsi"/>
          <w:sz w:val="20"/>
          <w:lang w:eastAsia="en-US"/>
        </w:rPr>
        <w:t>zgodnie  z § 3 pkt. 9 umowy</w:t>
      </w:r>
    </w:p>
    <w:p w:rsidR="005C1361" w:rsidRPr="00D50BAF" w:rsidRDefault="005C1361" w:rsidP="005C1361">
      <w:pPr>
        <w:suppressAutoHyphens/>
        <w:rPr>
          <w:b/>
          <w:sz w:val="20"/>
          <w:lang w:val="de-DE" w:eastAsia="ar-SA"/>
        </w:rPr>
      </w:pPr>
    </w:p>
    <w:p w:rsidR="005C1361" w:rsidRPr="00EE1215" w:rsidRDefault="005C1361" w:rsidP="005C1361">
      <w:pPr>
        <w:suppressAutoHyphens/>
        <w:rPr>
          <w:sz w:val="20"/>
          <w:lang w:val="de-DE" w:eastAsia="ar-SA"/>
        </w:rPr>
      </w:pPr>
      <w:r w:rsidRPr="00D50BAF">
        <w:rPr>
          <w:b/>
          <w:bCs/>
          <w:sz w:val="20"/>
        </w:rPr>
        <w:t>Pytanie nr 25</w:t>
      </w:r>
      <w:r w:rsidRPr="00EE1215">
        <w:rPr>
          <w:bCs/>
          <w:sz w:val="20"/>
        </w:rPr>
        <w:t xml:space="preserve"> </w:t>
      </w:r>
      <w:proofErr w:type="spellStart"/>
      <w:r w:rsidRPr="00EE1215">
        <w:rPr>
          <w:sz w:val="20"/>
          <w:lang w:val="de-DE" w:eastAsia="ar-SA"/>
        </w:rPr>
        <w:t>pakiet</w:t>
      </w:r>
      <w:proofErr w:type="spellEnd"/>
      <w:r w:rsidRPr="00EE1215">
        <w:rPr>
          <w:sz w:val="20"/>
          <w:lang w:val="de-DE" w:eastAsia="ar-SA"/>
        </w:rPr>
        <w:t xml:space="preserve"> 11 – </w:t>
      </w:r>
      <w:proofErr w:type="spellStart"/>
      <w:r w:rsidRPr="00EE1215">
        <w:rPr>
          <w:sz w:val="20"/>
          <w:lang w:val="de-DE" w:eastAsia="ar-SA"/>
        </w:rPr>
        <w:t>autoklawy</w:t>
      </w:r>
      <w:proofErr w:type="spellEnd"/>
      <w:r w:rsidR="00230676" w:rsidRPr="00EE1215">
        <w:rPr>
          <w:sz w:val="20"/>
          <w:lang w:val="de-DE" w:eastAsia="ar-SA"/>
        </w:rPr>
        <w:t xml:space="preserve"> </w:t>
      </w:r>
      <w:proofErr w:type="spellStart"/>
      <w:r w:rsidRPr="00EE1215">
        <w:rPr>
          <w:sz w:val="20"/>
          <w:lang w:val="de-DE" w:eastAsia="ar-SA"/>
        </w:rPr>
        <w:t>Prosimy</w:t>
      </w:r>
      <w:proofErr w:type="spellEnd"/>
      <w:r w:rsidRPr="00EE1215">
        <w:rPr>
          <w:sz w:val="20"/>
          <w:lang w:val="de-DE" w:eastAsia="ar-SA"/>
        </w:rPr>
        <w:t xml:space="preserve"> o </w:t>
      </w:r>
      <w:proofErr w:type="spellStart"/>
      <w:r w:rsidRPr="00EE1215">
        <w:rPr>
          <w:sz w:val="20"/>
          <w:lang w:val="de-DE" w:eastAsia="ar-SA"/>
        </w:rPr>
        <w:t>podanie</w:t>
      </w:r>
      <w:proofErr w:type="spellEnd"/>
      <w:r w:rsidRPr="00EE1215">
        <w:rPr>
          <w:sz w:val="20"/>
          <w:lang w:val="de-DE" w:eastAsia="ar-SA"/>
        </w:rPr>
        <w:t xml:space="preserve"> </w:t>
      </w:r>
      <w:proofErr w:type="spellStart"/>
      <w:r w:rsidRPr="00EE1215">
        <w:rPr>
          <w:sz w:val="20"/>
          <w:lang w:val="de-DE" w:eastAsia="ar-SA"/>
        </w:rPr>
        <w:t>terminów</w:t>
      </w:r>
      <w:proofErr w:type="spellEnd"/>
      <w:r w:rsidRPr="00EE1215">
        <w:rPr>
          <w:sz w:val="20"/>
          <w:lang w:val="de-DE" w:eastAsia="ar-SA"/>
        </w:rPr>
        <w:t xml:space="preserve"> </w:t>
      </w:r>
      <w:proofErr w:type="spellStart"/>
      <w:r w:rsidRPr="00EE1215">
        <w:rPr>
          <w:sz w:val="20"/>
          <w:u w:val="single"/>
          <w:lang w:val="de-DE" w:eastAsia="ar-SA"/>
        </w:rPr>
        <w:t>rewizji</w:t>
      </w:r>
      <w:proofErr w:type="spellEnd"/>
      <w:r w:rsidRPr="00EE1215">
        <w:rPr>
          <w:sz w:val="20"/>
          <w:u w:val="single"/>
          <w:lang w:val="de-DE" w:eastAsia="ar-SA"/>
        </w:rPr>
        <w:t xml:space="preserve"> </w:t>
      </w:r>
      <w:proofErr w:type="spellStart"/>
      <w:r w:rsidRPr="00EE1215">
        <w:rPr>
          <w:sz w:val="20"/>
          <w:u w:val="single"/>
          <w:lang w:val="de-DE" w:eastAsia="ar-SA"/>
        </w:rPr>
        <w:t>wewnętrznych</w:t>
      </w:r>
      <w:proofErr w:type="spellEnd"/>
      <w:r w:rsidRPr="00EE1215">
        <w:rPr>
          <w:sz w:val="20"/>
          <w:lang w:val="de-DE" w:eastAsia="ar-SA"/>
        </w:rPr>
        <w:t xml:space="preserve"> </w:t>
      </w:r>
      <w:proofErr w:type="spellStart"/>
      <w:r w:rsidRPr="00EE1215">
        <w:rPr>
          <w:sz w:val="20"/>
          <w:lang w:val="de-DE" w:eastAsia="ar-SA"/>
        </w:rPr>
        <w:t>autoklawów</w:t>
      </w:r>
      <w:proofErr w:type="spellEnd"/>
      <w:r w:rsidRPr="00EE1215">
        <w:rPr>
          <w:sz w:val="20"/>
          <w:lang w:val="de-DE" w:eastAsia="ar-SA"/>
        </w:rPr>
        <w:t xml:space="preserve">. </w:t>
      </w:r>
    </w:p>
    <w:p w:rsidR="005C1361" w:rsidRPr="00EE1215" w:rsidRDefault="005C1361" w:rsidP="005C1361">
      <w:pPr>
        <w:suppressAutoHyphens/>
        <w:rPr>
          <w:sz w:val="20"/>
          <w:lang w:val="de-DE" w:eastAsia="ar-SA"/>
        </w:rPr>
      </w:pPr>
      <w:proofErr w:type="spellStart"/>
      <w:r w:rsidRPr="00EE1215">
        <w:rPr>
          <w:sz w:val="20"/>
          <w:lang w:val="de-DE" w:eastAsia="ar-SA"/>
        </w:rPr>
        <w:t>Uzasadnienie</w:t>
      </w:r>
      <w:proofErr w:type="spellEnd"/>
      <w:r w:rsidRPr="00EE1215">
        <w:rPr>
          <w:sz w:val="20"/>
          <w:lang w:val="de-DE" w:eastAsia="ar-SA"/>
        </w:rPr>
        <w:t>:</w:t>
      </w:r>
    </w:p>
    <w:p w:rsidR="005C1361" w:rsidRPr="00EE1215" w:rsidRDefault="005C1361" w:rsidP="005C1361">
      <w:pPr>
        <w:suppressAutoHyphens/>
        <w:rPr>
          <w:sz w:val="20"/>
          <w:lang w:val="de-DE" w:eastAsia="ar-SA"/>
        </w:rPr>
      </w:pPr>
      <w:proofErr w:type="spellStart"/>
      <w:r w:rsidRPr="00EE1215">
        <w:rPr>
          <w:sz w:val="20"/>
          <w:lang w:val="de-DE" w:eastAsia="ar-SA"/>
        </w:rPr>
        <w:t>Zamawiający</w:t>
      </w:r>
      <w:proofErr w:type="spellEnd"/>
      <w:r w:rsidRPr="00EE1215">
        <w:rPr>
          <w:sz w:val="20"/>
          <w:lang w:val="de-DE" w:eastAsia="ar-SA"/>
        </w:rPr>
        <w:t xml:space="preserve"> </w:t>
      </w:r>
      <w:proofErr w:type="spellStart"/>
      <w:r w:rsidRPr="00EE1215">
        <w:rPr>
          <w:sz w:val="20"/>
          <w:lang w:val="de-DE" w:eastAsia="ar-SA"/>
        </w:rPr>
        <w:t>żąda</w:t>
      </w:r>
      <w:proofErr w:type="spellEnd"/>
      <w:r w:rsidRPr="00EE1215">
        <w:rPr>
          <w:sz w:val="20"/>
          <w:lang w:val="de-DE" w:eastAsia="ar-SA"/>
        </w:rPr>
        <w:t xml:space="preserve"> </w:t>
      </w:r>
      <w:proofErr w:type="spellStart"/>
      <w:r w:rsidRPr="00EE1215">
        <w:rPr>
          <w:sz w:val="20"/>
          <w:lang w:val="de-DE" w:eastAsia="ar-SA"/>
        </w:rPr>
        <w:t>aby</w:t>
      </w:r>
      <w:proofErr w:type="spellEnd"/>
      <w:r w:rsidRPr="00EE1215">
        <w:rPr>
          <w:sz w:val="20"/>
          <w:lang w:val="de-DE" w:eastAsia="ar-SA"/>
        </w:rPr>
        <w:t xml:space="preserve"> </w:t>
      </w:r>
      <w:proofErr w:type="spellStart"/>
      <w:r w:rsidRPr="00EE1215">
        <w:rPr>
          <w:sz w:val="20"/>
          <w:lang w:val="de-DE" w:eastAsia="ar-SA"/>
        </w:rPr>
        <w:t>prace</w:t>
      </w:r>
      <w:proofErr w:type="spellEnd"/>
      <w:r w:rsidRPr="00EE1215">
        <w:rPr>
          <w:sz w:val="20"/>
          <w:lang w:val="de-DE" w:eastAsia="ar-SA"/>
        </w:rPr>
        <w:t xml:space="preserve"> </w:t>
      </w:r>
      <w:proofErr w:type="spellStart"/>
      <w:r w:rsidRPr="00EE1215">
        <w:rPr>
          <w:sz w:val="20"/>
          <w:lang w:val="de-DE" w:eastAsia="ar-SA"/>
        </w:rPr>
        <w:t>te</w:t>
      </w:r>
      <w:proofErr w:type="spellEnd"/>
      <w:r w:rsidRPr="00EE1215">
        <w:rPr>
          <w:sz w:val="20"/>
          <w:lang w:val="de-DE" w:eastAsia="ar-SA"/>
        </w:rPr>
        <w:t xml:space="preserve"> </w:t>
      </w:r>
      <w:proofErr w:type="spellStart"/>
      <w:r w:rsidRPr="00EE1215">
        <w:rPr>
          <w:sz w:val="20"/>
          <w:lang w:val="de-DE" w:eastAsia="ar-SA"/>
        </w:rPr>
        <w:t>wykonane</w:t>
      </w:r>
      <w:proofErr w:type="spellEnd"/>
      <w:r w:rsidRPr="00EE1215">
        <w:rPr>
          <w:sz w:val="20"/>
          <w:lang w:val="de-DE" w:eastAsia="ar-SA"/>
        </w:rPr>
        <w:t xml:space="preserve"> </w:t>
      </w:r>
      <w:proofErr w:type="spellStart"/>
      <w:r w:rsidRPr="00EE1215">
        <w:rPr>
          <w:sz w:val="20"/>
          <w:lang w:val="de-DE" w:eastAsia="ar-SA"/>
        </w:rPr>
        <w:t>były</w:t>
      </w:r>
      <w:proofErr w:type="spellEnd"/>
      <w:r w:rsidRPr="00EE1215">
        <w:rPr>
          <w:sz w:val="20"/>
          <w:lang w:val="de-DE" w:eastAsia="ar-SA"/>
        </w:rPr>
        <w:t xml:space="preserve"> w </w:t>
      </w:r>
      <w:proofErr w:type="spellStart"/>
      <w:r w:rsidRPr="00EE1215">
        <w:rPr>
          <w:sz w:val="20"/>
          <w:lang w:val="de-DE" w:eastAsia="ar-SA"/>
        </w:rPr>
        <w:t>ramach</w:t>
      </w:r>
      <w:proofErr w:type="spellEnd"/>
      <w:r w:rsidRPr="00EE1215">
        <w:rPr>
          <w:sz w:val="20"/>
          <w:lang w:val="de-DE" w:eastAsia="ar-SA"/>
        </w:rPr>
        <w:t xml:space="preserve"> </w:t>
      </w:r>
      <w:proofErr w:type="spellStart"/>
      <w:r w:rsidRPr="00EE1215">
        <w:rPr>
          <w:sz w:val="20"/>
          <w:lang w:val="de-DE" w:eastAsia="ar-SA"/>
        </w:rPr>
        <w:t>przeglądu</w:t>
      </w:r>
      <w:proofErr w:type="spellEnd"/>
      <w:r w:rsidRPr="00EE1215">
        <w:rPr>
          <w:sz w:val="20"/>
          <w:lang w:val="de-DE" w:eastAsia="ar-SA"/>
        </w:rPr>
        <w:t xml:space="preserve"> </w:t>
      </w:r>
      <w:proofErr w:type="spellStart"/>
      <w:r w:rsidRPr="00EE1215">
        <w:rPr>
          <w:sz w:val="20"/>
          <w:lang w:val="de-DE" w:eastAsia="ar-SA"/>
        </w:rPr>
        <w:t>technicznego.Właściwe</w:t>
      </w:r>
      <w:proofErr w:type="spellEnd"/>
      <w:r w:rsidRPr="00EE1215">
        <w:rPr>
          <w:sz w:val="20"/>
          <w:lang w:val="de-DE" w:eastAsia="ar-SA"/>
        </w:rPr>
        <w:t xml:space="preserve"> </w:t>
      </w:r>
      <w:proofErr w:type="spellStart"/>
      <w:r w:rsidRPr="00EE1215">
        <w:rPr>
          <w:sz w:val="20"/>
          <w:lang w:val="de-DE" w:eastAsia="ar-SA"/>
        </w:rPr>
        <w:t>przygotowanie</w:t>
      </w:r>
      <w:proofErr w:type="spellEnd"/>
      <w:r w:rsidRPr="00EE1215">
        <w:rPr>
          <w:sz w:val="20"/>
          <w:lang w:val="de-DE" w:eastAsia="ar-SA"/>
        </w:rPr>
        <w:t xml:space="preserve"> </w:t>
      </w:r>
      <w:proofErr w:type="spellStart"/>
      <w:r w:rsidRPr="00EE1215">
        <w:rPr>
          <w:sz w:val="20"/>
          <w:lang w:val="de-DE" w:eastAsia="ar-SA"/>
        </w:rPr>
        <w:t>zbiorników</w:t>
      </w:r>
      <w:proofErr w:type="spellEnd"/>
      <w:r w:rsidRPr="00EE1215">
        <w:rPr>
          <w:sz w:val="20"/>
          <w:lang w:val="de-DE" w:eastAsia="ar-SA"/>
        </w:rPr>
        <w:t xml:space="preserve"> do </w:t>
      </w:r>
      <w:proofErr w:type="spellStart"/>
      <w:r w:rsidRPr="00EE1215">
        <w:rPr>
          <w:sz w:val="20"/>
          <w:lang w:val="de-DE" w:eastAsia="ar-SA"/>
        </w:rPr>
        <w:t>badań</w:t>
      </w:r>
      <w:proofErr w:type="spellEnd"/>
      <w:r w:rsidRPr="00EE1215">
        <w:rPr>
          <w:sz w:val="20"/>
          <w:lang w:val="de-DE" w:eastAsia="ar-SA"/>
        </w:rPr>
        <w:t xml:space="preserve"> z </w:t>
      </w:r>
      <w:proofErr w:type="spellStart"/>
      <w:r w:rsidRPr="00EE1215">
        <w:rPr>
          <w:sz w:val="20"/>
          <w:lang w:val="de-DE" w:eastAsia="ar-SA"/>
        </w:rPr>
        <w:t>udziałem</w:t>
      </w:r>
      <w:proofErr w:type="spellEnd"/>
      <w:r w:rsidRPr="00EE1215">
        <w:rPr>
          <w:sz w:val="20"/>
          <w:lang w:val="de-DE" w:eastAsia="ar-SA"/>
        </w:rPr>
        <w:t xml:space="preserve"> UDT </w:t>
      </w:r>
      <w:proofErr w:type="spellStart"/>
      <w:r w:rsidRPr="00EE1215">
        <w:rPr>
          <w:sz w:val="20"/>
          <w:lang w:val="de-DE" w:eastAsia="ar-SA"/>
        </w:rPr>
        <w:t>wymaga</w:t>
      </w:r>
      <w:proofErr w:type="spellEnd"/>
      <w:r w:rsidRPr="00EE1215">
        <w:rPr>
          <w:sz w:val="20"/>
          <w:lang w:val="de-DE" w:eastAsia="ar-SA"/>
        </w:rPr>
        <w:t xml:space="preserve"> </w:t>
      </w:r>
      <w:proofErr w:type="spellStart"/>
      <w:r w:rsidRPr="00EE1215">
        <w:rPr>
          <w:sz w:val="20"/>
          <w:lang w:val="de-DE" w:eastAsia="ar-SA"/>
        </w:rPr>
        <w:t>dłuższego</w:t>
      </w:r>
      <w:proofErr w:type="spellEnd"/>
      <w:r w:rsidRPr="00EE1215">
        <w:rPr>
          <w:sz w:val="20"/>
          <w:lang w:val="de-DE" w:eastAsia="ar-SA"/>
        </w:rPr>
        <w:t xml:space="preserve"> </w:t>
      </w:r>
      <w:proofErr w:type="spellStart"/>
      <w:r w:rsidRPr="00EE1215">
        <w:rPr>
          <w:sz w:val="20"/>
          <w:lang w:val="de-DE" w:eastAsia="ar-SA"/>
        </w:rPr>
        <w:t>czasu</w:t>
      </w:r>
      <w:proofErr w:type="spellEnd"/>
      <w:r w:rsidRPr="00EE1215">
        <w:rPr>
          <w:sz w:val="20"/>
          <w:lang w:val="de-DE" w:eastAsia="ar-SA"/>
        </w:rPr>
        <w:t xml:space="preserve"> </w:t>
      </w:r>
      <w:proofErr w:type="spellStart"/>
      <w:r w:rsidRPr="00EE1215">
        <w:rPr>
          <w:sz w:val="20"/>
          <w:lang w:val="de-DE" w:eastAsia="ar-SA"/>
        </w:rPr>
        <w:t>pracy</w:t>
      </w:r>
      <w:proofErr w:type="spellEnd"/>
      <w:r w:rsidRPr="00EE1215">
        <w:rPr>
          <w:sz w:val="20"/>
          <w:lang w:val="de-DE" w:eastAsia="ar-SA"/>
        </w:rPr>
        <w:t xml:space="preserve"> </w:t>
      </w:r>
      <w:proofErr w:type="spellStart"/>
      <w:r w:rsidRPr="00EE1215">
        <w:rPr>
          <w:sz w:val="20"/>
          <w:lang w:val="de-DE" w:eastAsia="ar-SA"/>
        </w:rPr>
        <w:t>związanego</w:t>
      </w:r>
      <w:proofErr w:type="spellEnd"/>
      <w:r w:rsidRPr="00EE1215">
        <w:rPr>
          <w:sz w:val="20"/>
          <w:lang w:val="de-DE" w:eastAsia="ar-SA"/>
        </w:rPr>
        <w:t xml:space="preserve"> z ich </w:t>
      </w:r>
      <w:proofErr w:type="spellStart"/>
      <w:r w:rsidRPr="00EE1215">
        <w:rPr>
          <w:sz w:val="20"/>
          <w:lang w:val="de-DE" w:eastAsia="ar-SA"/>
        </w:rPr>
        <w:t>wyciąganiem</w:t>
      </w:r>
      <w:proofErr w:type="spellEnd"/>
      <w:r w:rsidRPr="00EE1215">
        <w:rPr>
          <w:sz w:val="20"/>
          <w:lang w:val="de-DE" w:eastAsia="ar-SA"/>
        </w:rPr>
        <w:t xml:space="preserve"> do </w:t>
      </w:r>
      <w:proofErr w:type="spellStart"/>
      <w:r w:rsidRPr="00EE1215">
        <w:rPr>
          <w:sz w:val="20"/>
          <w:lang w:val="de-DE" w:eastAsia="ar-SA"/>
        </w:rPr>
        <w:t>prób</w:t>
      </w:r>
      <w:proofErr w:type="spellEnd"/>
      <w:r w:rsidRPr="00EE1215">
        <w:rPr>
          <w:sz w:val="20"/>
          <w:lang w:val="de-DE" w:eastAsia="ar-SA"/>
        </w:rPr>
        <w:t xml:space="preserve"> i </w:t>
      </w:r>
      <w:proofErr w:type="spellStart"/>
      <w:r w:rsidRPr="00EE1215">
        <w:rPr>
          <w:sz w:val="20"/>
          <w:lang w:val="de-DE" w:eastAsia="ar-SA"/>
        </w:rPr>
        <w:t>odbiorem</w:t>
      </w:r>
      <w:proofErr w:type="spellEnd"/>
      <w:r w:rsidRPr="00EE1215">
        <w:rPr>
          <w:sz w:val="20"/>
          <w:lang w:val="de-DE" w:eastAsia="ar-SA"/>
        </w:rPr>
        <w:t xml:space="preserve"> </w:t>
      </w:r>
      <w:proofErr w:type="spellStart"/>
      <w:r w:rsidRPr="00EE1215">
        <w:rPr>
          <w:sz w:val="20"/>
          <w:lang w:val="de-DE" w:eastAsia="ar-SA"/>
        </w:rPr>
        <w:t>przez</w:t>
      </w:r>
      <w:proofErr w:type="spellEnd"/>
      <w:r w:rsidRPr="00EE1215">
        <w:rPr>
          <w:sz w:val="20"/>
          <w:lang w:val="de-DE" w:eastAsia="ar-SA"/>
        </w:rPr>
        <w:t xml:space="preserve"> UDT </w:t>
      </w:r>
      <w:proofErr w:type="spellStart"/>
      <w:r w:rsidRPr="00EE1215">
        <w:rPr>
          <w:sz w:val="20"/>
          <w:lang w:val="de-DE" w:eastAsia="ar-SA"/>
        </w:rPr>
        <w:t>oraz</w:t>
      </w:r>
      <w:proofErr w:type="spellEnd"/>
      <w:r w:rsidRPr="00EE1215">
        <w:rPr>
          <w:sz w:val="20"/>
          <w:lang w:val="de-DE" w:eastAsia="ar-SA"/>
        </w:rPr>
        <w:t xml:space="preserve"> </w:t>
      </w:r>
      <w:proofErr w:type="spellStart"/>
      <w:r w:rsidRPr="00EE1215">
        <w:rPr>
          <w:sz w:val="20"/>
          <w:lang w:val="de-DE" w:eastAsia="ar-SA"/>
        </w:rPr>
        <w:t>ponownego</w:t>
      </w:r>
      <w:proofErr w:type="spellEnd"/>
      <w:r w:rsidRPr="00EE1215">
        <w:rPr>
          <w:sz w:val="20"/>
          <w:lang w:val="de-DE" w:eastAsia="ar-SA"/>
        </w:rPr>
        <w:t xml:space="preserve"> </w:t>
      </w:r>
      <w:proofErr w:type="spellStart"/>
      <w:r w:rsidRPr="00EE1215">
        <w:rPr>
          <w:sz w:val="20"/>
          <w:lang w:val="de-DE" w:eastAsia="ar-SA"/>
        </w:rPr>
        <w:t>montażu</w:t>
      </w:r>
      <w:proofErr w:type="spellEnd"/>
    </w:p>
    <w:p w:rsidR="005C1361" w:rsidRPr="00EE1215" w:rsidRDefault="005C1361" w:rsidP="005C1361">
      <w:pPr>
        <w:suppressAutoHyphens/>
        <w:rPr>
          <w:sz w:val="20"/>
          <w:lang w:eastAsia="ar-SA"/>
        </w:rPr>
      </w:pPr>
      <w:r w:rsidRPr="00EE1215">
        <w:rPr>
          <w:sz w:val="20"/>
          <w:lang w:val="de-DE" w:eastAsia="ar-SA"/>
        </w:rPr>
        <w:t xml:space="preserve">i </w:t>
      </w:r>
      <w:proofErr w:type="spellStart"/>
      <w:r w:rsidRPr="00EE1215">
        <w:rPr>
          <w:sz w:val="20"/>
          <w:lang w:val="de-DE" w:eastAsia="ar-SA"/>
        </w:rPr>
        <w:t>uruchomienia</w:t>
      </w:r>
      <w:proofErr w:type="spellEnd"/>
      <w:r w:rsidRPr="00EE1215">
        <w:rPr>
          <w:sz w:val="20"/>
          <w:lang w:val="de-DE" w:eastAsia="ar-SA"/>
        </w:rPr>
        <w:t xml:space="preserve">. </w:t>
      </w:r>
      <w:proofErr w:type="spellStart"/>
      <w:r w:rsidRPr="00EE1215">
        <w:rPr>
          <w:sz w:val="20"/>
          <w:lang w:val="de-DE" w:eastAsia="ar-SA"/>
        </w:rPr>
        <w:t>Zwiększoną</w:t>
      </w:r>
      <w:proofErr w:type="spellEnd"/>
      <w:r w:rsidRPr="00EE1215">
        <w:rPr>
          <w:sz w:val="20"/>
          <w:lang w:val="de-DE" w:eastAsia="ar-SA"/>
        </w:rPr>
        <w:t xml:space="preserve"> </w:t>
      </w:r>
      <w:proofErr w:type="spellStart"/>
      <w:r w:rsidRPr="00EE1215">
        <w:rPr>
          <w:sz w:val="20"/>
          <w:lang w:val="de-DE" w:eastAsia="ar-SA"/>
        </w:rPr>
        <w:t>pracochłonność</w:t>
      </w:r>
      <w:proofErr w:type="spellEnd"/>
      <w:r w:rsidRPr="00EE1215">
        <w:rPr>
          <w:sz w:val="20"/>
          <w:lang w:val="de-DE" w:eastAsia="ar-SA"/>
        </w:rPr>
        <w:t xml:space="preserve"> </w:t>
      </w:r>
      <w:proofErr w:type="spellStart"/>
      <w:r w:rsidRPr="00EE1215">
        <w:rPr>
          <w:sz w:val="20"/>
          <w:lang w:val="de-DE" w:eastAsia="ar-SA"/>
        </w:rPr>
        <w:t>chcielibyśmy</w:t>
      </w:r>
      <w:proofErr w:type="spellEnd"/>
      <w:r w:rsidRPr="00EE1215">
        <w:rPr>
          <w:sz w:val="20"/>
          <w:lang w:val="de-DE" w:eastAsia="ar-SA"/>
        </w:rPr>
        <w:t xml:space="preserve"> </w:t>
      </w:r>
      <w:proofErr w:type="spellStart"/>
      <w:r w:rsidRPr="00EE1215">
        <w:rPr>
          <w:sz w:val="20"/>
          <w:lang w:val="de-DE" w:eastAsia="ar-SA"/>
        </w:rPr>
        <w:t>uwzględnić</w:t>
      </w:r>
      <w:proofErr w:type="spellEnd"/>
      <w:r w:rsidRPr="00EE1215">
        <w:rPr>
          <w:sz w:val="20"/>
          <w:lang w:val="de-DE" w:eastAsia="ar-SA"/>
        </w:rPr>
        <w:t xml:space="preserve"> w </w:t>
      </w:r>
      <w:proofErr w:type="spellStart"/>
      <w:r w:rsidRPr="00EE1215">
        <w:rPr>
          <w:sz w:val="20"/>
          <w:lang w:val="de-DE" w:eastAsia="ar-SA"/>
        </w:rPr>
        <w:t>naszych</w:t>
      </w:r>
      <w:proofErr w:type="spellEnd"/>
      <w:r w:rsidRPr="00EE1215">
        <w:rPr>
          <w:sz w:val="20"/>
          <w:lang w:val="de-DE" w:eastAsia="ar-SA"/>
        </w:rPr>
        <w:t xml:space="preserve"> </w:t>
      </w:r>
      <w:proofErr w:type="spellStart"/>
      <w:r w:rsidRPr="00EE1215">
        <w:rPr>
          <w:sz w:val="20"/>
          <w:lang w:val="de-DE" w:eastAsia="ar-SA"/>
        </w:rPr>
        <w:t>kalkulacjach</w:t>
      </w:r>
      <w:proofErr w:type="spellEnd"/>
      <w:r w:rsidRPr="00EE1215">
        <w:rPr>
          <w:sz w:val="20"/>
          <w:lang w:val="de-DE" w:eastAsia="ar-SA"/>
        </w:rPr>
        <w:t>.</w:t>
      </w:r>
    </w:p>
    <w:p w:rsidR="00E93A41" w:rsidRPr="00EE1215" w:rsidRDefault="00E93A41" w:rsidP="00E93A41">
      <w:pPr>
        <w:shd w:val="clear" w:color="auto" w:fill="FFFFFF"/>
        <w:jc w:val="both"/>
        <w:rPr>
          <w:rFonts w:eastAsiaTheme="minorHAnsi"/>
          <w:sz w:val="20"/>
          <w:lang w:eastAsia="en-US"/>
        </w:rPr>
      </w:pPr>
      <w:r w:rsidRPr="00D50BAF">
        <w:rPr>
          <w:rFonts w:eastAsiaTheme="minorHAnsi"/>
          <w:b/>
          <w:sz w:val="20"/>
          <w:lang w:eastAsia="en-US"/>
        </w:rPr>
        <w:t>Odpowiedź 25</w:t>
      </w:r>
      <w:r w:rsidRPr="00EE1215">
        <w:rPr>
          <w:rFonts w:eastAsiaTheme="minorHAnsi"/>
          <w:sz w:val="20"/>
          <w:lang w:eastAsia="en-US"/>
        </w:rPr>
        <w:t xml:space="preserve">: </w:t>
      </w:r>
      <w:r w:rsidR="00082310" w:rsidRPr="00EE1215">
        <w:rPr>
          <w:rFonts w:eastAsiaTheme="minorHAnsi"/>
          <w:sz w:val="20"/>
          <w:lang w:eastAsia="en-US"/>
        </w:rPr>
        <w:t xml:space="preserve">2020 r. </w:t>
      </w:r>
    </w:p>
    <w:p w:rsidR="00D50BAF" w:rsidRDefault="00D50BAF" w:rsidP="00AA5DA3">
      <w:pPr>
        <w:spacing w:line="276" w:lineRule="auto"/>
        <w:rPr>
          <w:rFonts w:eastAsiaTheme="minorHAnsi"/>
          <w:sz w:val="20"/>
          <w:lang w:eastAsia="en-US"/>
        </w:rPr>
      </w:pPr>
    </w:p>
    <w:p w:rsidR="005F72C0" w:rsidRPr="00EE1215" w:rsidRDefault="005F72C0" w:rsidP="00AA5DA3">
      <w:pPr>
        <w:spacing w:line="276" w:lineRule="auto"/>
        <w:rPr>
          <w:rFonts w:eastAsiaTheme="minorHAnsi"/>
          <w:sz w:val="20"/>
          <w:lang w:eastAsia="en-US"/>
        </w:rPr>
      </w:pPr>
      <w:r w:rsidRPr="00D50BAF">
        <w:rPr>
          <w:rFonts w:eastAsiaTheme="minorHAnsi"/>
          <w:b/>
          <w:sz w:val="20"/>
          <w:lang w:eastAsia="en-US"/>
        </w:rPr>
        <w:t xml:space="preserve">Pytanie </w:t>
      </w:r>
      <w:r w:rsidR="00AA5DA3" w:rsidRPr="00D50BAF">
        <w:rPr>
          <w:rFonts w:eastAsiaTheme="minorHAnsi"/>
          <w:b/>
          <w:sz w:val="20"/>
          <w:lang w:eastAsia="en-US"/>
        </w:rPr>
        <w:t>26</w:t>
      </w:r>
      <w:r w:rsidRPr="00EE1215">
        <w:rPr>
          <w:rFonts w:eastAsiaTheme="minorHAnsi"/>
          <w:sz w:val="20"/>
          <w:lang w:eastAsia="en-US"/>
        </w:rPr>
        <w:t>: Czy Zamawiający poda w jakim terminie przeglądów wymagają urządzenia zawarte w pakietach 15, 31 oraz 36? Informacja taka niezbędna jest Wykonawcy do obliczenia ilości transportów wymaganych do realizacji usługi,</w:t>
      </w:r>
    </w:p>
    <w:p w:rsidR="00AA5DA3" w:rsidRPr="00EE1215" w:rsidRDefault="00AA5DA3" w:rsidP="00AA5DA3">
      <w:pPr>
        <w:shd w:val="clear" w:color="auto" w:fill="FFFFFF"/>
        <w:jc w:val="both"/>
        <w:rPr>
          <w:rFonts w:eastAsiaTheme="minorHAnsi"/>
          <w:sz w:val="20"/>
          <w:lang w:eastAsia="en-US"/>
        </w:rPr>
      </w:pPr>
      <w:r w:rsidRPr="00D50BAF">
        <w:rPr>
          <w:rFonts w:eastAsiaTheme="minorHAnsi"/>
          <w:b/>
          <w:sz w:val="20"/>
          <w:lang w:eastAsia="en-US"/>
        </w:rPr>
        <w:t>Odpowiedź 26:</w:t>
      </w:r>
      <w:r w:rsidRPr="00EE1215">
        <w:rPr>
          <w:rFonts w:eastAsiaTheme="minorHAnsi"/>
          <w:sz w:val="20"/>
          <w:lang w:eastAsia="en-US"/>
        </w:rPr>
        <w:t xml:space="preserve"> </w:t>
      </w:r>
      <w:r w:rsidR="00082310" w:rsidRPr="00EE1215">
        <w:rPr>
          <w:rFonts w:eastAsiaTheme="minorHAnsi"/>
          <w:sz w:val="20"/>
          <w:lang w:eastAsia="en-US"/>
        </w:rPr>
        <w:t>Pakiet 15 – luty 2019, Pakiet 31 – luty 2019, Pakiet 36 – styczeń 2019.</w:t>
      </w:r>
    </w:p>
    <w:p w:rsidR="00AA5DA3" w:rsidRPr="00EE1215" w:rsidRDefault="00AA5DA3" w:rsidP="005F72C0">
      <w:pPr>
        <w:spacing w:after="200" w:line="276" w:lineRule="auto"/>
        <w:rPr>
          <w:rFonts w:eastAsiaTheme="minorHAnsi"/>
          <w:sz w:val="20"/>
          <w:lang w:eastAsia="en-US"/>
        </w:rPr>
      </w:pPr>
    </w:p>
    <w:p w:rsidR="005F72C0" w:rsidRPr="00EE1215" w:rsidRDefault="005F72C0" w:rsidP="00AA5DA3">
      <w:pPr>
        <w:spacing w:line="276" w:lineRule="auto"/>
        <w:rPr>
          <w:rFonts w:eastAsiaTheme="minorHAnsi"/>
          <w:sz w:val="20"/>
          <w:lang w:eastAsia="en-US"/>
        </w:rPr>
      </w:pPr>
      <w:r w:rsidRPr="00D50BAF">
        <w:rPr>
          <w:rFonts w:eastAsiaTheme="minorHAnsi"/>
          <w:b/>
          <w:bCs/>
          <w:sz w:val="20"/>
          <w:lang w:eastAsia="en-US"/>
        </w:rPr>
        <w:t>Pytanie 2</w:t>
      </w:r>
      <w:r w:rsidR="00AA5DA3" w:rsidRPr="00D50BAF">
        <w:rPr>
          <w:rFonts w:eastAsiaTheme="minorHAnsi"/>
          <w:b/>
          <w:bCs/>
          <w:sz w:val="20"/>
          <w:lang w:eastAsia="en-US"/>
        </w:rPr>
        <w:t>7</w:t>
      </w:r>
      <w:r w:rsidRPr="00EE1215">
        <w:rPr>
          <w:rFonts w:eastAsiaTheme="minorHAnsi"/>
          <w:bCs/>
          <w:sz w:val="20"/>
          <w:lang w:eastAsia="en-US"/>
        </w:rPr>
        <w:t>:</w:t>
      </w:r>
      <w:r w:rsidRPr="00EE1215">
        <w:rPr>
          <w:rFonts w:eastAsiaTheme="minorHAnsi"/>
          <w:sz w:val="20"/>
          <w:lang w:eastAsia="en-US"/>
        </w:rPr>
        <w:t xml:space="preserve"> Czy Zamawiający zgodzi się na objęcie pakietów nr 15, 31, 36 obowiązkiem posiadania autoryzacji producenta w zakresie prowadzenia serwisu?</w:t>
      </w:r>
    </w:p>
    <w:p w:rsidR="00AA5DA3" w:rsidRPr="00EE1215" w:rsidRDefault="00AA5DA3" w:rsidP="00AA5DA3">
      <w:pPr>
        <w:shd w:val="clear" w:color="auto" w:fill="FFFFFF"/>
        <w:jc w:val="both"/>
        <w:rPr>
          <w:rFonts w:eastAsiaTheme="minorHAnsi"/>
          <w:sz w:val="20"/>
          <w:lang w:eastAsia="en-US"/>
        </w:rPr>
      </w:pPr>
      <w:r w:rsidRPr="00D50BAF">
        <w:rPr>
          <w:rFonts w:eastAsiaTheme="minorHAnsi"/>
          <w:b/>
          <w:sz w:val="20"/>
          <w:lang w:eastAsia="en-US"/>
        </w:rPr>
        <w:t>Odpowiedź 27</w:t>
      </w:r>
      <w:r w:rsidRPr="00EE1215">
        <w:rPr>
          <w:rFonts w:eastAsiaTheme="minorHAnsi"/>
          <w:sz w:val="20"/>
          <w:lang w:eastAsia="en-US"/>
        </w:rPr>
        <w:t xml:space="preserve">: </w:t>
      </w:r>
      <w:r w:rsidR="00082310" w:rsidRPr="00EE1215">
        <w:rPr>
          <w:rFonts w:eastAsiaTheme="minorHAnsi"/>
          <w:sz w:val="20"/>
          <w:lang w:eastAsia="en-US"/>
        </w:rPr>
        <w:t>zgodnie  z § 3 pkt. 9 umowy</w:t>
      </w:r>
    </w:p>
    <w:p w:rsidR="008D29F9" w:rsidRPr="00EE1215" w:rsidRDefault="008D29F9" w:rsidP="00613315">
      <w:pPr>
        <w:ind w:left="5664"/>
        <w:jc w:val="both"/>
        <w:rPr>
          <w:bCs/>
          <w:i/>
          <w:sz w:val="20"/>
        </w:rPr>
      </w:pPr>
    </w:p>
    <w:p w:rsidR="005F72C0" w:rsidRPr="00EE1215" w:rsidRDefault="005F72C0" w:rsidP="00D50BAF">
      <w:pPr>
        <w:spacing w:line="259" w:lineRule="auto"/>
        <w:jc w:val="both"/>
        <w:rPr>
          <w:rFonts w:eastAsia="Calibri"/>
          <w:color w:val="000000"/>
          <w:sz w:val="20"/>
          <w:lang w:eastAsia="en-US"/>
        </w:rPr>
      </w:pPr>
      <w:r w:rsidRPr="00D50BAF">
        <w:rPr>
          <w:rFonts w:eastAsia="Calibri"/>
          <w:b/>
          <w:color w:val="000000"/>
          <w:sz w:val="20"/>
          <w:lang w:eastAsia="en-US"/>
        </w:rPr>
        <w:t xml:space="preserve">Pytanie </w:t>
      </w:r>
      <w:r w:rsidR="00AA5DA3" w:rsidRPr="00D50BAF">
        <w:rPr>
          <w:rFonts w:eastAsia="Calibri"/>
          <w:b/>
          <w:color w:val="000000"/>
          <w:sz w:val="20"/>
          <w:lang w:eastAsia="en-US"/>
        </w:rPr>
        <w:t>28</w:t>
      </w:r>
      <w:r w:rsidRPr="00D50BAF">
        <w:rPr>
          <w:rFonts w:eastAsia="Calibri"/>
          <w:b/>
          <w:color w:val="000000"/>
          <w:sz w:val="20"/>
          <w:lang w:eastAsia="en-US"/>
        </w:rPr>
        <w:t>,</w:t>
      </w:r>
      <w:r w:rsidRPr="00EE1215">
        <w:rPr>
          <w:rFonts w:eastAsia="Calibri"/>
          <w:color w:val="000000"/>
          <w:sz w:val="20"/>
          <w:lang w:eastAsia="en-US"/>
        </w:rPr>
        <w:t xml:space="preserve"> Pakiet 22</w:t>
      </w:r>
      <w:r w:rsidR="00AA5DA3" w:rsidRPr="00EE1215">
        <w:rPr>
          <w:rFonts w:eastAsia="Calibri"/>
          <w:color w:val="000000"/>
          <w:sz w:val="20"/>
          <w:lang w:eastAsia="en-US"/>
        </w:rPr>
        <w:t xml:space="preserve"> </w:t>
      </w:r>
      <w:r w:rsidRPr="00EE1215">
        <w:rPr>
          <w:rFonts w:eastAsia="Calibri"/>
          <w:color w:val="000000"/>
          <w:sz w:val="20"/>
          <w:lang w:eastAsia="en-US"/>
        </w:rPr>
        <w:t>Zwracamy się do Zamawiającego z uprzejmą prośbą o wydzielenie z niniejszego pakietu aparatów Excel (pozycja 4 i 5) z uwagi na zakończone przez producenta fabryczne wsparcie serwisu w zakresie dostępności do wiedzy technicznej, modyfikacji oraz części zamiennych. W załączeniu przesyłam stosowne pismo, w tej sprawie.</w:t>
      </w:r>
    </w:p>
    <w:p w:rsidR="00AA5DA3" w:rsidRPr="00EE1215" w:rsidRDefault="00AA5DA3" w:rsidP="00D50BAF">
      <w:pPr>
        <w:shd w:val="clear" w:color="auto" w:fill="FFFFFF"/>
        <w:jc w:val="both"/>
        <w:rPr>
          <w:rFonts w:eastAsiaTheme="minorHAnsi"/>
          <w:sz w:val="20"/>
          <w:lang w:eastAsia="en-US"/>
        </w:rPr>
      </w:pPr>
      <w:r w:rsidRPr="00D50BAF">
        <w:rPr>
          <w:rFonts w:eastAsiaTheme="minorHAnsi"/>
          <w:b/>
          <w:sz w:val="20"/>
          <w:lang w:eastAsia="en-US"/>
        </w:rPr>
        <w:t>Odpowiedź 28:</w:t>
      </w:r>
      <w:r w:rsidRPr="00EE1215">
        <w:rPr>
          <w:rFonts w:eastAsiaTheme="minorHAnsi"/>
          <w:sz w:val="20"/>
          <w:lang w:eastAsia="en-US"/>
        </w:rPr>
        <w:t xml:space="preserve"> </w:t>
      </w:r>
      <w:r w:rsidR="00073478" w:rsidRPr="00EE1215">
        <w:rPr>
          <w:rFonts w:eastAsiaTheme="minorHAnsi"/>
          <w:sz w:val="20"/>
          <w:lang w:eastAsia="en-US"/>
        </w:rPr>
        <w:t>Zamawiający nie wprowadza zmian.</w:t>
      </w:r>
    </w:p>
    <w:p w:rsidR="00AA5DA3" w:rsidRPr="00EE1215" w:rsidRDefault="00AA5DA3" w:rsidP="005F72C0">
      <w:pPr>
        <w:spacing w:after="160" w:line="259" w:lineRule="auto"/>
        <w:jc w:val="both"/>
        <w:rPr>
          <w:rFonts w:eastAsia="Calibri"/>
          <w:color w:val="000000"/>
          <w:sz w:val="20"/>
          <w:lang w:eastAsia="en-US"/>
        </w:rPr>
      </w:pPr>
    </w:p>
    <w:p w:rsidR="005F72C0" w:rsidRPr="00EE1215" w:rsidRDefault="005F72C0" w:rsidP="00A57C4F">
      <w:pPr>
        <w:spacing w:line="259" w:lineRule="auto"/>
        <w:jc w:val="both"/>
        <w:rPr>
          <w:rFonts w:eastAsia="Calibri"/>
          <w:color w:val="000000"/>
          <w:sz w:val="20"/>
          <w:lang w:eastAsia="en-US"/>
        </w:rPr>
      </w:pPr>
      <w:r w:rsidRPr="00D50BAF">
        <w:rPr>
          <w:rFonts w:eastAsia="Calibri"/>
          <w:b/>
          <w:color w:val="000000"/>
          <w:sz w:val="20"/>
          <w:lang w:eastAsia="en-US"/>
        </w:rPr>
        <w:t>Pytanie 2</w:t>
      </w:r>
      <w:r w:rsidR="00AA5DA3" w:rsidRPr="00D50BAF">
        <w:rPr>
          <w:rFonts w:eastAsia="Calibri"/>
          <w:b/>
          <w:color w:val="000000"/>
          <w:sz w:val="20"/>
          <w:lang w:eastAsia="en-US"/>
        </w:rPr>
        <w:t>9</w:t>
      </w:r>
      <w:r w:rsidRPr="00EE1215">
        <w:rPr>
          <w:rFonts w:eastAsia="Calibri"/>
          <w:color w:val="000000"/>
          <w:sz w:val="20"/>
          <w:lang w:eastAsia="en-US"/>
        </w:rPr>
        <w:t>, Pakiet 26</w:t>
      </w:r>
      <w:r w:rsidR="00AA5DA3" w:rsidRPr="00EE1215">
        <w:rPr>
          <w:rFonts w:eastAsia="Calibri"/>
          <w:color w:val="000000"/>
          <w:sz w:val="20"/>
          <w:lang w:eastAsia="en-US"/>
        </w:rPr>
        <w:t xml:space="preserve"> </w:t>
      </w:r>
      <w:r w:rsidRPr="00EE1215">
        <w:rPr>
          <w:rFonts w:eastAsia="Calibri"/>
          <w:color w:val="000000"/>
          <w:sz w:val="20"/>
          <w:lang w:eastAsia="en-US"/>
        </w:rPr>
        <w:t xml:space="preserve">Zwracamy się do Zamawiającego z uprzejmą prośbą o wydzielenie z niniejszego pakietu Inkubatorów </w:t>
      </w:r>
      <w:proofErr w:type="spellStart"/>
      <w:r w:rsidRPr="00EE1215">
        <w:rPr>
          <w:rFonts w:eastAsia="Calibri"/>
          <w:color w:val="000000"/>
          <w:sz w:val="20"/>
          <w:lang w:eastAsia="en-US"/>
        </w:rPr>
        <w:t>Luulaby</w:t>
      </w:r>
      <w:proofErr w:type="spellEnd"/>
      <w:r w:rsidRPr="00EE1215">
        <w:rPr>
          <w:rFonts w:eastAsia="Calibri"/>
          <w:color w:val="000000"/>
          <w:sz w:val="20"/>
          <w:lang w:eastAsia="en-US"/>
        </w:rPr>
        <w:t xml:space="preserve"> pozycje: 1, 2, 3, z uwagi że nasza firma jest autoryzowanym producentem aparatów GE Healthcare oraz </w:t>
      </w:r>
      <w:proofErr w:type="spellStart"/>
      <w:r w:rsidRPr="00EE1215">
        <w:rPr>
          <w:rFonts w:eastAsia="Calibri"/>
          <w:color w:val="000000"/>
          <w:sz w:val="20"/>
          <w:lang w:eastAsia="en-US"/>
        </w:rPr>
        <w:t>Datex</w:t>
      </w:r>
      <w:proofErr w:type="spellEnd"/>
      <w:r w:rsidRPr="00EE1215">
        <w:rPr>
          <w:rFonts w:eastAsia="Calibri"/>
          <w:color w:val="000000"/>
          <w:sz w:val="20"/>
          <w:lang w:eastAsia="en-US"/>
        </w:rPr>
        <w:t xml:space="preserve"> </w:t>
      </w:r>
      <w:proofErr w:type="spellStart"/>
      <w:r w:rsidRPr="00EE1215">
        <w:rPr>
          <w:rFonts w:eastAsia="Calibri"/>
          <w:color w:val="000000"/>
          <w:sz w:val="20"/>
          <w:lang w:eastAsia="en-US"/>
        </w:rPr>
        <w:t>Ohmeda</w:t>
      </w:r>
      <w:proofErr w:type="spellEnd"/>
      <w:r w:rsidRPr="00EE1215">
        <w:rPr>
          <w:rFonts w:eastAsia="Calibri"/>
          <w:color w:val="000000"/>
          <w:sz w:val="20"/>
          <w:lang w:eastAsia="en-US"/>
        </w:rPr>
        <w:t>. Obecnie pogrupowane pakiety uniemożliwiają złożenie oferty na serwis wiodącym firmom na rynku usług medycznych. Wnioskujemy zatem o ponowne podzielenie pakietów według producentów.</w:t>
      </w:r>
    </w:p>
    <w:p w:rsidR="00AA5DA3" w:rsidRPr="00EE1215" w:rsidRDefault="00AA5DA3" w:rsidP="00A57C4F">
      <w:pPr>
        <w:shd w:val="clear" w:color="auto" w:fill="FFFFFF"/>
        <w:jc w:val="both"/>
        <w:rPr>
          <w:rFonts w:eastAsiaTheme="minorHAnsi"/>
          <w:sz w:val="20"/>
          <w:lang w:eastAsia="en-US"/>
        </w:rPr>
      </w:pPr>
      <w:r w:rsidRPr="00D50BAF">
        <w:rPr>
          <w:rFonts w:eastAsiaTheme="minorHAnsi"/>
          <w:b/>
          <w:sz w:val="20"/>
          <w:lang w:eastAsia="en-US"/>
        </w:rPr>
        <w:t>Odpowiedź 29</w:t>
      </w:r>
      <w:r w:rsidRPr="00EE1215">
        <w:rPr>
          <w:rFonts w:eastAsiaTheme="minorHAnsi"/>
          <w:sz w:val="20"/>
          <w:lang w:eastAsia="en-US"/>
        </w:rPr>
        <w:t xml:space="preserve">: </w:t>
      </w:r>
      <w:r w:rsidR="00073478" w:rsidRPr="00EE1215">
        <w:rPr>
          <w:rFonts w:eastAsiaTheme="minorHAnsi"/>
          <w:sz w:val="20"/>
          <w:lang w:eastAsia="en-US"/>
        </w:rPr>
        <w:t>Zamawiający nie wprowadza zmian.</w:t>
      </w:r>
    </w:p>
    <w:p w:rsidR="00AA5DA3" w:rsidRPr="00EE1215" w:rsidRDefault="00AA5DA3" w:rsidP="005F72C0">
      <w:pPr>
        <w:spacing w:after="160" w:line="259" w:lineRule="auto"/>
        <w:jc w:val="both"/>
        <w:rPr>
          <w:rFonts w:eastAsia="Calibri"/>
          <w:color w:val="000000"/>
          <w:sz w:val="20"/>
          <w:lang w:eastAsia="en-US"/>
        </w:rPr>
      </w:pPr>
    </w:p>
    <w:p w:rsidR="005F72C0" w:rsidRPr="00EE1215" w:rsidRDefault="005F72C0" w:rsidP="00A57C4F">
      <w:pPr>
        <w:spacing w:line="259" w:lineRule="auto"/>
        <w:jc w:val="both"/>
        <w:rPr>
          <w:rFonts w:eastAsia="Calibri"/>
          <w:color w:val="000000"/>
          <w:sz w:val="20"/>
          <w:lang w:eastAsia="en-US"/>
        </w:rPr>
      </w:pPr>
      <w:r w:rsidRPr="00D50BAF">
        <w:rPr>
          <w:rFonts w:eastAsia="Calibri"/>
          <w:b/>
          <w:color w:val="000000"/>
          <w:sz w:val="20"/>
          <w:lang w:eastAsia="en-US"/>
        </w:rPr>
        <w:t>Pytanie 3</w:t>
      </w:r>
      <w:r w:rsidR="00AA5DA3" w:rsidRPr="00D50BAF">
        <w:rPr>
          <w:rFonts w:eastAsia="Calibri"/>
          <w:b/>
          <w:color w:val="000000"/>
          <w:sz w:val="20"/>
          <w:lang w:eastAsia="en-US"/>
        </w:rPr>
        <w:t>0</w:t>
      </w:r>
      <w:r w:rsidRPr="00D50BAF">
        <w:rPr>
          <w:rFonts w:eastAsia="Calibri"/>
          <w:b/>
          <w:color w:val="000000"/>
          <w:sz w:val="20"/>
          <w:lang w:eastAsia="en-US"/>
        </w:rPr>
        <w:t>,</w:t>
      </w:r>
      <w:r w:rsidRPr="00EE1215">
        <w:rPr>
          <w:rFonts w:eastAsia="Calibri"/>
          <w:color w:val="000000"/>
          <w:sz w:val="20"/>
          <w:lang w:eastAsia="en-US"/>
        </w:rPr>
        <w:t xml:space="preserve"> Pakiet 27</w:t>
      </w:r>
      <w:r w:rsidR="00AA5DA3" w:rsidRPr="00EE1215">
        <w:rPr>
          <w:rFonts w:eastAsia="Calibri"/>
          <w:color w:val="000000"/>
          <w:sz w:val="20"/>
          <w:lang w:eastAsia="en-US"/>
        </w:rPr>
        <w:t xml:space="preserve"> </w:t>
      </w:r>
      <w:r w:rsidRPr="00EE1215">
        <w:rPr>
          <w:rFonts w:eastAsia="Calibri"/>
          <w:color w:val="000000"/>
          <w:sz w:val="20"/>
          <w:lang w:eastAsia="en-US"/>
        </w:rPr>
        <w:t>Zwracamy się do Zamawiającego z uprzejmą prośbą o wydzielenie z niniejszego pakietu aparatów USG GE, pozycje 3, 4, 7, z uwagi że nasza firma jest autoryzowanym producentem aparatów GE Healthcare Obecnie pogrupowane pakiety uniemożliwiają złożenie oferty na serwis wiodącym firmom na rynku usług medycznych. Wnioskujemy zatem o ponowne podzielenie pakietów według producentów.</w:t>
      </w:r>
    </w:p>
    <w:p w:rsidR="00AA5DA3" w:rsidRPr="00EE1215" w:rsidRDefault="00AA5DA3" w:rsidP="00A57C4F">
      <w:pPr>
        <w:shd w:val="clear" w:color="auto" w:fill="FFFFFF"/>
        <w:jc w:val="both"/>
        <w:rPr>
          <w:rFonts w:eastAsiaTheme="minorHAnsi"/>
          <w:sz w:val="20"/>
          <w:lang w:eastAsia="en-US"/>
        </w:rPr>
      </w:pPr>
      <w:r w:rsidRPr="00D50BAF">
        <w:rPr>
          <w:rFonts w:eastAsiaTheme="minorHAnsi"/>
          <w:b/>
          <w:sz w:val="20"/>
          <w:lang w:eastAsia="en-US"/>
        </w:rPr>
        <w:t>Odpowiedź 30:</w:t>
      </w:r>
      <w:r w:rsidRPr="00EE1215">
        <w:rPr>
          <w:rFonts w:eastAsiaTheme="minorHAnsi"/>
          <w:sz w:val="20"/>
          <w:lang w:eastAsia="en-US"/>
        </w:rPr>
        <w:t xml:space="preserve"> </w:t>
      </w:r>
      <w:r w:rsidR="00073478" w:rsidRPr="00EE1215">
        <w:rPr>
          <w:rFonts w:eastAsiaTheme="minorHAnsi"/>
          <w:sz w:val="20"/>
          <w:lang w:eastAsia="en-US"/>
        </w:rPr>
        <w:t>Zamawiający nie wprowadza zmian.</w:t>
      </w:r>
    </w:p>
    <w:p w:rsidR="00AA5DA3" w:rsidRPr="00EE1215" w:rsidRDefault="00AA5DA3" w:rsidP="005F72C0">
      <w:pPr>
        <w:spacing w:after="160" w:line="259" w:lineRule="auto"/>
        <w:jc w:val="both"/>
        <w:rPr>
          <w:rFonts w:eastAsia="Calibri"/>
          <w:color w:val="000000"/>
          <w:sz w:val="20"/>
          <w:lang w:eastAsia="en-US"/>
        </w:rPr>
      </w:pPr>
    </w:p>
    <w:p w:rsidR="005F72C0" w:rsidRPr="00EE1215" w:rsidRDefault="005F72C0" w:rsidP="00A57C4F">
      <w:pPr>
        <w:spacing w:line="259" w:lineRule="auto"/>
        <w:jc w:val="both"/>
        <w:rPr>
          <w:rFonts w:eastAsia="Calibri"/>
          <w:color w:val="000000"/>
          <w:sz w:val="20"/>
          <w:lang w:eastAsia="en-US"/>
        </w:rPr>
      </w:pPr>
      <w:r w:rsidRPr="00D50BAF">
        <w:rPr>
          <w:rFonts w:eastAsia="Calibri"/>
          <w:b/>
          <w:color w:val="000000"/>
          <w:sz w:val="20"/>
          <w:lang w:eastAsia="en-US"/>
        </w:rPr>
        <w:t>Pytanie</w:t>
      </w:r>
      <w:r w:rsidR="00073478" w:rsidRPr="00D50BAF">
        <w:rPr>
          <w:rFonts w:eastAsia="Calibri"/>
          <w:b/>
          <w:color w:val="000000"/>
          <w:sz w:val="20"/>
          <w:lang w:eastAsia="en-US"/>
        </w:rPr>
        <w:t xml:space="preserve"> </w:t>
      </w:r>
      <w:r w:rsidR="00AA5DA3" w:rsidRPr="00D50BAF">
        <w:rPr>
          <w:rFonts w:eastAsia="Calibri"/>
          <w:b/>
          <w:color w:val="000000"/>
          <w:sz w:val="20"/>
          <w:lang w:eastAsia="en-US"/>
        </w:rPr>
        <w:t>31</w:t>
      </w:r>
      <w:r w:rsidRPr="00D50BAF">
        <w:rPr>
          <w:rFonts w:eastAsia="Calibri"/>
          <w:b/>
          <w:color w:val="000000"/>
          <w:sz w:val="20"/>
          <w:lang w:eastAsia="en-US"/>
        </w:rPr>
        <w:t>,</w:t>
      </w:r>
      <w:r w:rsidRPr="00EE1215">
        <w:rPr>
          <w:rFonts w:eastAsia="Calibri"/>
          <w:color w:val="000000"/>
          <w:sz w:val="20"/>
          <w:lang w:eastAsia="en-US"/>
        </w:rPr>
        <w:t xml:space="preserve"> dotyczy ogólnych zapisów SIWZ</w:t>
      </w:r>
      <w:r w:rsidR="00AA5DA3" w:rsidRPr="00EE1215">
        <w:rPr>
          <w:rFonts w:eastAsia="Calibri"/>
          <w:color w:val="000000"/>
          <w:sz w:val="20"/>
          <w:lang w:eastAsia="en-US"/>
        </w:rPr>
        <w:t xml:space="preserve"> </w:t>
      </w:r>
      <w:r w:rsidRPr="00EE1215">
        <w:rPr>
          <w:rFonts w:eastAsia="Calibri"/>
          <w:color w:val="000000"/>
          <w:sz w:val="20"/>
          <w:lang w:eastAsia="en-US"/>
        </w:rPr>
        <w:t xml:space="preserve">Czy z ostrożności, w celu zapewnienia bezpieczeństwa pacjenta oraz jakości usług medycznych zgodnie z ustawą o wyrobach medycznych (ustawa z dnia 20 maja 2010 r. o wyrobach medycznych (Dz.U.2017.211 </w:t>
      </w:r>
      <w:proofErr w:type="spellStart"/>
      <w:r w:rsidRPr="00EE1215">
        <w:rPr>
          <w:rFonts w:eastAsia="Calibri"/>
          <w:color w:val="000000"/>
          <w:sz w:val="20"/>
          <w:lang w:eastAsia="en-US"/>
        </w:rPr>
        <w:t>t.j</w:t>
      </w:r>
      <w:proofErr w:type="spellEnd"/>
      <w:r w:rsidRPr="00EE1215">
        <w:rPr>
          <w:rFonts w:eastAsia="Calibri"/>
          <w:color w:val="000000"/>
          <w:sz w:val="20"/>
          <w:lang w:eastAsia="en-US"/>
        </w:rPr>
        <w:t>. z dnia 2017.02.03) Zamawiający będzie wymagał odpowiednich kwalifikacji technicznych dostawcy serwisu w zakresie aparatury będącej przedmiotem przetargu, potwierdzonych aktualnymi certyfikatami odbytych przez inżynierów szkoleń organizowanych przez producenta?</w:t>
      </w:r>
    </w:p>
    <w:p w:rsidR="005F72C0" w:rsidRPr="00EE1215" w:rsidRDefault="005F72C0" w:rsidP="00A57C4F">
      <w:pPr>
        <w:spacing w:line="259" w:lineRule="auto"/>
        <w:jc w:val="both"/>
        <w:rPr>
          <w:rFonts w:eastAsia="Calibri"/>
          <w:color w:val="000000"/>
          <w:sz w:val="20"/>
          <w:lang w:eastAsia="en-US"/>
        </w:rPr>
      </w:pPr>
      <w:r w:rsidRPr="00EE1215">
        <w:rPr>
          <w:rFonts w:eastAsia="Calibri"/>
          <w:color w:val="000000"/>
          <w:sz w:val="20"/>
          <w:lang w:eastAsia="en-US"/>
        </w:rPr>
        <w:t xml:space="preserve">Jednocześnie wskazujemy iż kwestia osób dedykowanych do realizacji zamówienia istotnego z punktu widzenia bezpieczeństwa i zdrowia publicznego zamówienia jest kwestią kluczową, dlatego też wnosimy o rozważenie zmodyfikowania warunków udziału w postępowaniu w rozumieniu art. 22 ust. 1 pkt 2 </w:t>
      </w:r>
      <w:proofErr w:type="spellStart"/>
      <w:r w:rsidRPr="00EE1215">
        <w:rPr>
          <w:rFonts w:eastAsia="Calibri"/>
          <w:color w:val="000000"/>
          <w:sz w:val="20"/>
          <w:lang w:eastAsia="en-US"/>
        </w:rPr>
        <w:t>uPzp</w:t>
      </w:r>
      <w:proofErr w:type="spellEnd"/>
      <w:r w:rsidRPr="00EE1215">
        <w:rPr>
          <w:rFonts w:eastAsia="Calibri"/>
          <w:color w:val="000000"/>
          <w:sz w:val="20"/>
          <w:lang w:eastAsia="en-US"/>
        </w:rPr>
        <w:t xml:space="preserve"> poprzez nałożenie na wykonawców obowiązku posiadania certyfikatów odbytych przez inżynierów szkoleń organizowanych przez producenta.</w:t>
      </w:r>
    </w:p>
    <w:p w:rsidR="00AA5DA3" w:rsidRPr="00EE1215" w:rsidRDefault="00AA5DA3" w:rsidP="00A57C4F">
      <w:pPr>
        <w:shd w:val="clear" w:color="auto" w:fill="FFFFFF"/>
        <w:jc w:val="both"/>
        <w:rPr>
          <w:rFonts w:eastAsiaTheme="minorHAnsi"/>
          <w:sz w:val="20"/>
          <w:lang w:eastAsia="en-US"/>
        </w:rPr>
      </w:pPr>
      <w:r w:rsidRPr="00D50BAF">
        <w:rPr>
          <w:rFonts w:eastAsiaTheme="minorHAnsi"/>
          <w:b/>
          <w:sz w:val="20"/>
          <w:lang w:eastAsia="en-US"/>
        </w:rPr>
        <w:t>Odpowiedź 31</w:t>
      </w:r>
      <w:r w:rsidRPr="00EE1215">
        <w:rPr>
          <w:rFonts w:eastAsiaTheme="minorHAnsi"/>
          <w:sz w:val="20"/>
          <w:lang w:eastAsia="en-US"/>
        </w:rPr>
        <w:t xml:space="preserve">: </w:t>
      </w:r>
      <w:r w:rsidR="00073478" w:rsidRPr="00EE1215">
        <w:rPr>
          <w:rFonts w:eastAsiaTheme="minorHAnsi"/>
          <w:sz w:val="20"/>
          <w:lang w:eastAsia="en-US"/>
        </w:rPr>
        <w:t>zgodnie  z § 3 pkt. 9 umowy</w:t>
      </w:r>
    </w:p>
    <w:p w:rsidR="00AA5DA3" w:rsidRPr="00EE1215" w:rsidRDefault="00AA5DA3" w:rsidP="005F72C0">
      <w:pPr>
        <w:spacing w:after="160" w:line="259" w:lineRule="auto"/>
        <w:jc w:val="both"/>
        <w:rPr>
          <w:rFonts w:eastAsia="Calibri"/>
          <w:color w:val="000000"/>
          <w:sz w:val="20"/>
          <w:lang w:eastAsia="en-US"/>
        </w:rPr>
      </w:pPr>
    </w:p>
    <w:p w:rsidR="005F72C0" w:rsidRPr="00EE1215" w:rsidRDefault="005F72C0" w:rsidP="005F72C0">
      <w:pPr>
        <w:spacing w:after="160" w:line="259" w:lineRule="auto"/>
        <w:jc w:val="both"/>
        <w:rPr>
          <w:rFonts w:eastAsia="Calibri"/>
          <w:color w:val="000000"/>
          <w:sz w:val="20"/>
          <w:lang w:eastAsia="en-US"/>
        </w:rPr>
      </w:pPr>
      <w:r w:rsidRPr="00D50BAF">
        <w:rPr>
          <w:rFonts w:eastAsia="Calibri"/>
          <w:b/>
          <w:color w:val="000000"/>
          <w:sz w:val="20"/>
          <w:lang w:eastAsia="en-US"/>
        </w:rPr>
        <w:t xml:space="preserve">Pytanie </w:t>
      </w:r>
      <w:r w:rsidR="00AA5DA3" w:rsidRPr="00D50BAF">
        <w:rPr>
          <w:rFonts w:eastAsia="Calibri"/>
          <w:b/>
          <w:color w:val="000000"/>
          <w:sz w:val="20"/>
          <w:lang w:eastAsia="en-US"/>
        </w:rPr>
        <w:t>32</w:t>
      </w:r>
      <w:r w:rsidRPr="00EE1215">
        <w:rPr>
          <w:rFonts w:eastAsia="Calibri"/>
          <w:color w:val="000000"/>
          <w:sz w:val="20"/>
          <w:lang w:eastAsia="en-US"/>
        </w:rPr>
        <w:t>, dotyczy ogólnych zapisów SIWZ</w:t>
      </w:r>
      <w:r w:rsidR="00AA5DA3" w:rsidRPr="00EE1215">
        <w:rPr>
          <w:rFonts w:eastAsia="Calibri"/>
          <w:color w:val="000000"/>
          <w:sz w:val="20"/>
          <w:lang w:eastAsia="en-US"/>
        </w:rPr>
        <w:t xml:space="preserve"> </w:t>
      </w:r>
      <w:r w:rsidRPr="00EE1215">
        <w:rPr>
          <w:rFonts w:eastAsia="Calibri"/>
          <w:color w:val="000000"/>
          <w:sz w:val="20"/>
          <w:lang w:eastAsia="en-US"/>
        </w:rPr>
        <w:t xml:space="preserve">Czy Zamawiający będzie wymagał, aby Wykonawca był zamieszczony w wykazie podmiotów o których mowa w art. 90 ustawy z dnia 20 maja 2010 r. o wyrobach medycznych (Dz.U.2017.211 </w:t>
      </w:r>
      <w:proofErr w:type="spellStart"/>
      <w:r w:rsidRPr="00EE1215">
        <w:rPr>
          <w:rFonts w:eastAsia="Calibri"/>
          <w:color w:val="000000"/>
          <w:sz w:val="20"/>
          <w:lang w:eastAsia="en-US"/>
        </w:rPr>
        <w:t>t.j</w:t>
      </w:r>
      <w:proofErr w:type="spellEnd"/>
      <w:r w:rsidRPr="00EE1215">
        <w:rPr>
          <w:rFonts w:eastAsia="Calibri"/>
          <w:color w:val="000000"/>
          <w:sz w:val="20"/>
          <w:lang w:eastAsia="en-US"/>
        </w:rPr>
        <w:t>. z dnia 2017.02.03) i posiadał aktualne uprawnienia wynikające ze statusu autoryzowanego serwisu w zakresie przeglądów technicznych i konserwacji sprzętu medycznego? Jednocześnie nadmieniamy, iż w/w wymóg nie stoi w sprzeczności z podstawowymi zasadami udzielania zamówień publicznych dlatego, że każdy podmiot na rynku może ubiegać się o uzyskanie autoryzacji na świadczenie usług serwisowych, która potwierdza standardy profesjonalnej obsługi serwisowej zapewniającej maksymalne bezpieczeństwo pacjentów oraz personelu medycznego.</w:t>
      </w:r>
    </w:p>
    <w:p w:rsidR="005F72C0" w:rsidRPr="00EE1215" w:rsidRDefault="005F72C0" w:rsidP="00EE1215">
      <w:pPr>
        <w:spacing w:line="259" w:lineRule="auto"/>
        <w:jc w:val="both"/>
        <w:rPr>
          <w:rFonts w:eastAsia="Calibri"/>
          <w:i/>
          <w:color w:val="000000"/>
          <w:sz w:val="20"/>
          <w:lang w:eastAsia="en-US"/>
        </w:rPr>
      </w:pPr>
      <w:r w:rsidRPr="00EE1215">
        <w:rPr>
          <w:rFonts w:eastAsia="Calibri"/>
          <w:color w:val="000000"/>
          <w:sz w:val="20"/>
          <w:lang w:eastAsia="en-US"/>
        </w:rPr>
        <w:lastRenderedPageBreak/>
        <w:t xml:space="preserve">Wskazujemy, że niniejsze wymaganie nie narusza zasady równego traktowania, gdyż każdy zainteresowany może odbyć przedmiotowe szkolenie u producenta i uzyskać stosowny certyfikat. Nadto każdy zainteresowany podmiot może uzyskać przedmiotową autoryzację. </w:t>
      </w:r>
      <w:r w:rsidRPr="00EE1215">
        <w:rPr>
          <w:rFonts w:eastAsia="Calibri"/>
          <w:i/>
          <w:color w:val="000000"/>
          <w:sz w:val="20"/>
          <w:lang w:eastAsia="en-US"/>
        </w:rPr>
        <w:t>W szczególności dotyczy to czynności związanych z fachową instalacją wyrobu, jego okresową konserwacją, okresową lub doraźną, stosownie do potrzeb, obsługą serwisową, aktualizacją oprogramowania wyrobu, jeżeli je posiada, także okresowymi lub doraźnymi przeglądami, regulacjami, kalibracjami (ustaleniami zależności pomiarowych), wzorcowniami, weryfikacją lub kontrolą bezpieczeństwa, jeżeli nie mogą one być wykonane przez użytkownika wyrobu we własnym zakresie. Wszystkie wskazane czynności muszą być jednoznacznie określone i wyliczone. Jeżeli wbrew temu użytkownik wykona je samowolnie, wbrew jasnym ustaleniom, to wszelką odpowiedzialność z tytułu wadliwego działania wyrobu i ewentualnych skutków i następstw dla pacjenta, osoby używającej i posługującej się wyrobem lub osoby trzeciej, ponosi wyłącznie użytkownik wyrobu. W przypadku wielu wyrobów medycznych z natury rzeczy konieczna jest wysoce profesjonalna obsługa dla należytego wykonania wskazanych wyżej czynności. (</w:t>
      </w:r>
      <w:proofErr w:type="spellStart"/>
      <w:r w:rsidRPr="00EE1215">
        <w:rPr>
          <w:rFonts w:eastAsia="Calibri"/>
          <w:i/>
          <w:color w:val="000000"/>
          <w:sz w:val="20"/>
          <w:lang w:eastAsia="en-US"/>
        </w:rPr>
        <w:t>Poździoch</w:t>
      </w:r>
      <w:proofErr w:type="spellEnd"/>
      <w:r w:rsidRPr="00EE1215">
        <w:rPr>
          <w:rFonts w:eastAsia="Calibri"/>
          <w:i/>
          <w:color w:val="000000"/>
          <w:sz w:val="20"/>
          <w:lang w:eastAsia="en-US"/>
        </w:rPr>
        <w:t xml:space="preserve"> Stefan, Ustawa o wyrobach medycznych. Komentarz, Opublikowano: LEX 2012).</w:t>
      </w:r>
    </w:p>
    <w:p w:rsidR="00AA5DA3" w:rsidRPr="00EE1215" w:rsidRDefault="00AA5DA3" w:rsidP="00EE1215">
      <w:pPr>
        <w:shd w:val="clear" w:color="auto" w:fill="FFFFFF"/>
        <w:jc w:val="both"/>
        <w:rPr>
          <w:rFonts w:eastAsiaTheme="minorHAnsi"/>
          <w:sz w:val="20"/>
          <w:lang w:eastAsia="en-US"/>
        </w:rPr>
      </w:pPr>
      <w:r w:rsidRPr="00D50BAF">
        <w:rPr>
          <w:rFonts w:eastAsiaTheme="minorHAnsi"/>
          <w:b/>
          <w:sz w:val="20"/>
          <w:lang w:eastAsia="en-US"/>
        </w:rPr>
        <w:t>Odpowiedź 32</w:t>
      </w:r>
      <w:r w:rsidRPr="00EE1215">
        <w:rPr>
          <w:rFonts w:eastAsiaTheme="minorHAnsi"/>
          <w:sz w:val="20"/>
          <w:lang w:eastAsia="en-US"/>
        </w:rPr>
        <w:t xml:space="preserve">: </w:t>
      </w:r>
      <w:r w:rsidR="00073478" w:rsidRPr="00EE1215">
        <w:rPr>
          <w:rFonts w:eastAsiaTheme="minorHAnsi"/>
          <w:sz w:val="20"/>
          <w:lang w:eastAsia="en-US"/>
        </w:rPr>
        <w:t>zgodnie  z § 3 pkt. 9 umowy</w:t>
      </w:r>
    </w:p>
    <w:p w:rsidR="00AA5DA3" w:rsidRPr="00EE1215" w:rsidRDefault="00AA5DA3" w:rsidP="005F72C0">
      <w:pPr>
        <w:spacing w:after="160" w:line="259" w:lineRule="auto"/>
        <w:jc w:val="both"/>
        <w:rPr>
          <w:rFonts w:eastAsia="Calibri"/>
          <w:color w:val="000000"/>
          <w:sz w:val="20"/>
          <w:lang w:eastAsia="en-US"/>
        </w:rPr>
      </w:pPr>
    </w:p>
    <w:p w:rsidR="005F72C0" w:rsidRPr="00EE1215" w:rsidRDefault="005F72C0" w:rsidP="005F72C0">
      <w:pPr>
        <w:spacing w:after="160" w:line="259" w:lineRule="auto"/>
        <w:jc w:val="both"/>
        <w:rPr>
          <w:rFonts w:eastAsia="Calibri"/>
          <w:color w:val="000000"/>
          <w:sz w:val="20"/>
          <w:lang w:eastAsia="en-US"/>
        </w:rPr>
      </w:pPr>
      <w:r w:rsidRPr="00D50BAF">
        <w:rPr>
          <w:rFonts w:eastAsia="Calibri"/>
          <w:b/>
          <w:color w:val="000000"/>
          <w:sz w:val="20"/>
          <w:lang w:eastAsia="en-US"/>
        </w:rPr>
        <w:t xml:space="preserve">Pytanie </w:t>
      </w:r>
      <w:r w:rsidR="00AA5DA3" w:rsidRPr="00D50BAF">
        <w:rPr>
          <w:rFonts w:eastAsia="Calibri"/>
          <w:b/>
          <w:color w:val="000000"/>
          <w:sz w:val="20"/>
          <w:lang w:eastAsia="en-US"/>
        </w:rPr>
        <w:t>33</w:t>
      </w:r>
      <w:r w:rsidRPr="00D50BAF">
        <w:rPr>
          <w:rFonts w:eastAsia="Calibri"/>
          <w:b/>
          <w:color w:val="000000"/>
          <w:sz w:val="20"/>
          <w:lang w:eastAsia="en-US"/>
        </w:rPr>
        <w:t>,</w:t>
      </w:r>
      <w:r w:rsidRPr="00EE1215">
        <w:rPr>
          <w:rFonts w:eastAsia="Calibri"/>
          <w:color w:val="000000"/>
          <w:sz w:val="20"/>
          <w:lang w:eastAsia="en-US"/>
        </w:rPr>
        <w:t xml:space="preserve"> dotyczy ogólnych zapisów SIWZ</w:t>
      </w:r>
      <w:r w:rsidR="00AA5DA3" w:rsidRPr="00EE1215">
        <w:rPr>
          <w:rFonts w:eastAsia="Calibri"/>
          <w:color w:val="000000"/>
          <w:sz w:val="20"/>
          <w:lang w:eastAsia="en-US"/>
        </w:rPr>
        <w:t xml:space="preserve"> </w:t>
      </w:r>
      <w:r w:rsidRPr="00EE1215">
        <w:rPr>
          <w:rFonts w:eastAsia="Calibri"/>
          <w:color w:val="000000"/>
          <w:sz w:val="20"/>
          <w:lang w:eastAsia="en-US"/>
        </w:rPr>
        <w:t xml:space="preserve">Czy Zamawiający dla zapewnienia maksymalnego bezpieczeństwa pracy personelu medycznego i pacjentów  oraz zgodności zapisów z instrukcji obsługi urządzenia będzie wymagał od wszystkich Wykonawców do  przeprowadzenia  przeglądów i napraw użycia tylko oryginalnych i nowych części zamiennych?  </w:t>
      </w:r>
    </w:p>
    <w:p w:rsidR="005F72C0" w:rsidRPr="00EE1215" w:rsidRDefault="005F72C0" w:rsidP="005F72C0">
      <w:pPr>
        <w:spacing w:after="160" w:line="259" w:lineRule="auto"/>
        <w:jc w:val="both"/>
        <w:rPr>
          <w:rFonts w:eastAsia="Calibri"/>
          <w:color w:val="000000"/>
          <w:sz w:val="20"/>
          <w:lang w:eastAsia="en-US"/>
        </w:rPr>
      </w:pPr>
      <w:r w:rsidRPr="00EE1215">
        <w:rPr>
          <w:rFonts w:eastAsia="Calibri"/>
          <w:color w:val="000000"/>
          <w:sz w:val="20"/>
          <w:lang w:eastAsia="en-US"/>
        </w:rPr>
        <w:t xml:space="preserve">Niniejsze zapytanie ma na celu przeciwdziałanie szkodliwym dla Zamawiającego praktykom, polegającym na stosowaniu w ramach przeglądów i napraw urządzeń zamiennych używanych lub regenerowanych. Na rynku urządzeń medycznych nie jest tajemnicą, że używane urządzenia są skupowane przez niektórych uczestników rynku, a następnie regenerowane celem ich powtórnego wykorzystania. Stosowanie takich rozwiązań w urządzeniach, w których kwestią kluczową jest precyzja (np. dawkowania środków) może nieść dla Zamawiającego istotne ryzyko w zakresie możliwości jego nieprawidłowego działania ze szkodą dla pacjentów, ale również z istotnym ryzykiem utraty możliwości udzielania świadczeń medycznych. </w:t>
      </w:r>
    </w:p>
    <w:p w:rsidR="005F72C0" w:rsidRPr="00EE1215" w:rsidRDefault="005F72C0" w:rsidP="005F72C0">
      <w:pPr>
        <w:spacing w:after="160" w:line="259" w:lineRule="auto"/>
        <w:jc w:val="both"/>
        <w:rPr>
          <w:rFonts w:eastAsia="Calibri"/>
          <w:color w:val="000000"/>
          <w:sz w:val="20"/>
          <w:lang w:eastAsia="en-US"/>
        </w:rPr>
      </w:pPr>
      <w:r w:rsidRPr="00EE1215">
        <w:rPr>
          <w:rFonts w:eastAsia="Calibri"/>
          <w:color w:val="000000"/>
          <w:sz w:val="20"/>
          <w:lang w:eastAsia="en-US"/>
        </w:rPr>
        <w:t xml:space="preserve">Pragniemy podkreślić, że zgodnie z art. 1 Dyrektywy Rady 93/42/EWG z dnia 14 czerwca </w:t>
      </w:r>
    </w:p>
    <w:p w:rsidR="005F72C0" w:rsidRPr="00EE1215" w:rsidRDefault="005F72C0" w:rsidP="005F72C0">
      <w:pPr>
        <w:spacing w:after="160" w:line="259" w:lineRule="auto"/>
        <w:jc w:val="both"/>
        <w:rPr>
          <w:rFonts w:eastAsia="Calibri"/>
          <w:color w:val="000000"/>
          <w:sz w:val="20"/>
          <w:lang w:eastAsia="en-US"/>
        </w:rPr>
      </w:pPr>
      <w:r w:rsidRPr="00EE1215">
        <w:rPr>
          <w:rFonts w:eastAsia="Calibri"/>
          <w:color w:val="000000"/>
          <w:sz w:val="20"/>
          <w:lang w:eastAsia="en-US"/>
        </w:rPr>
        <w:t>1993 r. dotyczącej wyrobów medycznych (Dziennik Urzędowy L 169 , 12/07/1993 P. 0001 – 0043) („Dyrektywa MDD”) wyposażenie, rozumiane jako artykuł, który o ile nie jest wyrobem, jest specjalnie przewidziany przez wytwórcę do stosowania razem z wyrobem, aby umożliwić wykorzystywanie wyrobu zgodnie z zamierzonym przez wytwórcę użyciem; jest traktowane jak wyroby medyczne na swoich własnych prawach. W rozumieniu więc tejże dyrektywy zarówno wyroby medyczne jak i wyposażenie są razem określane jako wyroby. Dyrektywa MDD w art. 12 stanowi następnie, że przypadkach, gdy system lub zestaw narzędzi medycznych zawiera wyroby nie noszące oznakowania CE lub, gdy wybrane połączenie wyrobów nie jest zgodne z ich pierwotnym zamierzonym użyciem, taki system lub zestaw narzędzi medycznych jest traktowany jako wyrób na swoich własnych prawach i jako taki podlega odrębnej procedurze oceny zgodności.</w:t>
      </w:r>
    </w:p>
    <w:p w:rsidR="005F72C0" w:rsidRPr="00EE1215" w:rsidRDefault="005F72C0" w:rsidP="005F72C0">
      <w:pPr>
        <w:spacing w:after="160" w:line="259" w:lineRule="auto"/>
        <w:jc w:val="both"/>
        <w:rPr>
          <w:rFonts w:eastAsia="Calibri"/>
          <w:color w:val="000000"/>
          <w:sz w:val="20"/>
          <w:lang w:eastAsia="en-US"/>
        </w:rPr>
      </w:pPr>
      <w:r w:rsidRPr="00EE1215">
        <w:rPr>
          <w:rFonts w:eastAsia="Calibri"/>
          <w:color w:val="000000"/>
          <w:sz w:val="20"/>
          <w:lang w:eastAsia="en-US"/>
        </w:rPr>
        <w:t xml:space="preserve">Powyższe może oznaczać, że wprowadzenie istotnych modyfikacji wyrobu medycznego może wiązać się z dolegliwymi konsekwencjami dla Zamawiającego. </w:t>
      </w:r>
    </w:p>
    <w:p w:rsidR="005F72C0" w:rsidRPr="00EE1215" w:rsidRDefault="005F72C0" w:rsidP="005F72C0">
      <w:pPr>
        <w:spacing w:after="160" w:line="259" w:lineRule="auto"/>
        <w:jc w:val="both"/>
        <w:rPr>
          <w:rFonts w:eastAsia="Calibri"/>
          <w:color w:val="000000"/>
          <w:sz w:val="20"/>
          <w:lang w:eastAsia="en-US"/>
        </w:rPr>
      </w:pPr>
      <w:r w:rsidRPr="00EE1215">
        <w:rPr>
          <w:rFonts w:eastAsia="Calibri"/>
          <w:color w:val="000000"/>
          <w:sz w:val="20"/>
          <w:lang w:eastAsia="en-US"/>
        </w:rPr>
        <w:t>Z tego względu rekomendujemy wprowadzenie w treści umowy zapisu gwarantującego Zamawiającemu dostarczenie przez wykonawcę nowych części zamiennych w następującym brzmieniu:</w:t>
      </w:r>
    </w:p>
    <w:p w:rsidR="005F72C0" w:rsidRPr="00EE1215" w:rsidRDefault="005F72C0" w:rsidP="00A57C4F">
      <w:pPr>
        <w:spacing w:line="259" w:lineRule="auto"/>
        <w:jc w:val="both"/>
        <w:rPr>
          <w:rFonts w:eastAsia="Calibri"/>
          <w:color w:val="000000"/>
          <w:sz w:val="20"/>
          <w:lang w:eastAsia="en-US"/>
        </w:rPr>
      </w:pPr>
      <w:r w:rsidRPr="00EE1215">
        <w:rPr>
          <w:rFonts w:eastAsia="Calibri"/>
          <w:color w:val="000000"/>
          <w:sz w:val="20"/>
          <w:lang w:eastAsia="en-US"/>
        </w:rPr>
        <w:t xml:space="preserve">Wszystkie zainstalowane w trakcie wykonywania umowy elementy wyposażenia, części i podzespoły muszą być częściami nowymi (tj. części nie naprawiane lub nie regenerowane), oryginalnymi lub dopuszczonymi przez producenta zamiennikami, które nie powodują utraty statusu wyrobu medycznego oznaczonego znakiem CE.” </w:t>
      </w:r>
    </w:p>
    <w:p w:rsidR="00AA5DA3" w:rsidRPr="00EE1215" w:rsidRDefault="00AA5DA3" w:rsidP="00A57C4F">
      <w:pPr>
        <w:shd w:val="clear" w:color="auto" w:fill="FFFFFF"/>
        <w:jc w:val="both"/>
        <w:rPr>
          <w:rFonts w:eastAsiaTheme="minorHAnsi"/>
          <w:sz w:val="20"/>
          <w:lang w:eastAsia="en-US"/>
        </w:rPr>
      </w:pPr>
      <w:r w:rsidRPr="00D50BAF">
        <w:rPr>
          <w:rFonts w:eastAsiaTheme="minorHAnsi"/>
          <w:b/>
          <w:sz w:val="20"/>
          <w:lang w:eastAsia="en-US"/>
        </w:rPr>
        <w:t>Odpowiedź 33</w:t>
      </w:r>
      <w:r w:rsidRPr="00EE1215">
        <w:rPr>
          <w:rFonts w:eastAsiaTheme="minorHAnsi"/>
          <w:sz w:val="20"/>
          <w:lang w:eastAsia="en-US"/>
        </w:rPr>
        <w:t xml:space="preserve">: </w:t>
      </w:r>
      <w:r w:rsidR="00073478" w:rsidRPr="00EE1215">
        <w:rPr>
          <w:rFonts w:eastAsiaTheme="minorHAnsi"/>
          <w:sz w:val="20"/>
          <w:lang w:eastAsia="en-US"/>
        </w:rPr>
        <w:t>zgodnie  z § 5 pkt. 5 umowy</w:t>
      </w:r>
    </w:p>
    <w:p w:rsidR="00AA5DA3" w:rsidRPr="00EE1215" w:rsidRDefault="00AA5DA3" w:rsidP="005F72C0">
      <w:pPr>
        <w:spacing w:after="160" w:line="259" w:lineRule="auto"/>
        <w:jc w:val="both"/>
        <w:rPr>
          <w:rFonts w:eastAsia="Calibri"/>
          <w:color w:val="000000"/>
          <w:sz w:val="20"/>
          <w:lang w:eastAsia="en-US"/>
        </w:rPr>
      </w:pPr>
    </w:p>
    <w:p w:rsidR="005F72C0" w:rsidRPr="00EE1215" w:rsidRDefault="005F72C0" w:rsidP="005F72C0">
      <w:pPr>
        <w:spacing w:after="160" w:line="259" w:lineRule="auto"/>
        <w:jc w:val="both"/>
        <w:rPr>
          <w:rFonts w:eastAsia="Calibri"/>
          <w:color w:val="000000"/>
          <w:sz w:val="20"/>
          <w:lang w:eastAsia="en-US"/>
        </w:rPr>
      </w:pPr>
      <w:r w:rsidRPr="00D50BAF">
        <w:rPr>
          <w:rFonts w:eastAsia="Calibri"/>
          <w:b/>
          <w:color w:val="000000"/>
          <w:sz w:val="20"/>
          <w:lang w:eastAsia="en-US"/>
        </w:rPr>
        <w:t xml:space="preserve">Pytanie </w:t>
      </w:r>
      <w:r w:rsidR="00AA5DA3" w:rsidRPr="00D50BAF">
        <w:rPr>
          <w:rFonts w:eastAsia="Calibri"/>
          <w:b/>
          <w:color w:val="000000"/>
          <w:sz w:val="20"/>
          <w:lang w:eastAsia="en-US"/>
        </w:rPr>
        <w:t>34</w:t>
      </w:r>
      <w:r w:rsidRPr="00D50BAF">
        <w:rPr>
          <w:rFonts w:eastAsia="Calibri"/>
          <w:b/>
          <w:color w:val="000000"/>
          <w:sz w:val="20"/>
          <w:lang w:eastAsia="en-US"/>
        </w:rPr>
        <w:t>,</w:t>
      </w:r>
      <w:r w:rsidRPr="00EE1215">
        <w:rPr>
          <w:rFonts w:eastAsia="Calibri"/>
          <w:color w:val="000000"/>
          <w:sz w:val="20"/>
          <w:lang w:eastAsia="en-US"/>
        </w:rPr>
        <w:t xml:space="preserve"> dotyczy ogólnych zapisów SIWZ</w:t>
      </w:r>
      <w:r w:rsidR="00AA5DA3" w:rsidRPr="00EE1215">
        <w:rPr>
          <w:rFonts w:eastAsia="Calibri"/>
          <w:color w:val="000000"/>
          <w:sz w:val="20"/>
          <w:lang w:eastAsia="en-US"/>
        </w:rPr>
        <w:t xml:space="preserve"> </w:t>
      </w:r>
      <w:r w:rsidRPr="00EE1215">
        <w:rPr>
          <w:rFonts w:eastAsia="Calibri"/>
          <w:color w:val="000000"/>
          <w:sz w:val="20"/>
          <w:lang w:eastAsia="en-US"/>
        </w:rPr>
        <w:t>Czy Zamawiający wymaga, aby czynności serwisowe były wykonywane zgodnie z aktualnymi podręcznikami serwisowymi  z możliwością dostarczenia opcji serwisowych zalecanych przez wytwórcę sprzętu a czynności serwisowe powinny być w pełni zgodne z aktualnymi listami tych czynności, mając na uwadze odpowiedzialność Zamawiającego związane możliwością zaistnienia incydentów medycznych, wywołanych nieprawidłowym przeprowadzeniem usługi serwisowej?</w:t>
      </w:r>
    </w:p>
    <w:p w:rsidR="005F72C0" w:rsidRPr="00EE1215" w:rsidRDefault="005F72C0" w:rsidP="005F72C0">
      <w:pPr>
        <w:spacing w:after="160" w:line="259" w:lineRule="auto"/>
        <w:jc w:val="both"/>
        <w:rPr>
          <w:rFonts w:eastAsia="Calibri"/>
          <w:color w:val="000000"/>
          <w:sz w:val="20"/>
          <w:lang w:eastAsia="en-US"/>
        </w:rPr>
      </w:pPr>
      <w:r w:rsidRPr="00EE1215">
        <w:rPr>
          <w:rFonts w:eastAsia="Calibri"/>
          <w:color w:val="000000"/>
          <w:sz w:val="20"/>
          <w:lang w:eastAsia="en-US"/>
        </w:rPr>
        <w:t xml:space="preserve">Pragniemy wskazać, że zgodnie z treścią art. 90  ustawy z dnia 20 maja 2010 o wyrobach medycznych (Dz.U.2017.211 </w:t>
      </w:r>
      <w:proofErr w:type="spellStart"/>
      <w:r w:rsidRPr="00EE1215">
        <w:rPr>
          <w:rFonts w:eastAsia="Calibri"/>
          <w:color w:val="000000"/>
          <w:sz w:val="20"/>
          <w:lang w:eastAsia="en-US"/>
        </w:rPr>
        <w:t>t.j</w:t>
      </w:r>
      <w:proofErr w:type="spellEnd"/>
      <w:r w:rsidRPr="00EE1215">
        <w:rPr>
          <w:rFonts w:eastAsia="Calibri"/>
          <w:color w:val="000000"/>
          <w:sz w:val="20"/>
          <w:lang w:eastAsia="en-US"/>
        </w:rPr>
        <w:t xml:space="preserve">. z dnia 2017.02.03) wyrób powinien być właściwie dostarczony, prawidłowo zainstalowany i utrzymywany oraz używany zgodnie z przewidzianym zastosowaniem, a użytkownik wyrobu jest obowiązany do przestrzegania instrukcji używania. Wskazujemy, że na użytkowniku wyrobu medycznego spoczywa pełna odpowiedzialność za nieprawidłowe użytkowanie wyrobu, w tym w szczególności nieprawidłowy serwis, skutkiem którego może dojść do zaistnienia incydentów medycznych. </w:t>
      </w:r>
    </w:p>
    <w:p w:rsidR="005F72C0" w:rsidRPr="00EE1215" w:rsidRDefault="005F72C0" w:rsidP="00A57C4F">
      <w:pPr>
        <w:spacing w:line="259" w:lineRule="auto"/>
        <w:jc w:val="both"/>
        <w:rPr>
          <w:rFonts w:eastAsia="Calibri"/>
          <w:color w:val="000000"/>
          <w:sz w:val="20"/>
          <w:lang w:eastAsia="en-US"/>
        </w:rPr>
      </w:pPr>
      <w:r w:rsidRPr="00EE1215">
        <w:rPr>
          <w:rFonts w:eastAsia="Calibri"/>
          <w:color w:val="000000"/>
          <w:sz w:val="20"/>
          <w:lang w:eastAsia="en-US"/>
        </w:rPr>
        <w:t>Mając na uwadze powyższe kluczową kwestią jest dołączenie do opisu przedmiotu zamówienia szczegółowej instrukcji obsługi urządzenia lub co najmniej jego wyciągu.</w:t>
      </w:r>
    </w:p>
    <w:p w:rsidR="00AA5DA3" w:rsidRPr="00EE1215" w:rsidRDefault="00AA5DA3" w:rsidP="00A57C4F">
      <w:pPr>
        <w:shd w:val="clear" w:color="auto" w:fill="FFFFFF"/>
        <w:jc w:val="both"/>
        <w:rPr>
          <w:rFonts w:eastAsiaTheme="minorHAnsi"/>
          <w:sz w:val="20"/>
          <w:lang w:eastAsia="en-US"/>
        </w:rPr>
      </w:pPr>
      <w:r w:rsidRPr="00D50BAF">
        <w:rPr>
          <w:rFonts w:eastAsiaTheme="minorHAnsi"/>
          <w:b/>
          <w:sz w:val="20"/>
          <w:lang w:eastAsia="en-US"/>
        </w:rPr>
        <w:t>Odpowiedź 34</w:t>
      </w:r>
      <w:r w:rsidRPr="00EE1215">
        <w:rPr>
          <w:rFonts w:eastAsiaTheme="minorHAnsi"/>
          <w:sz w:val="20"/>
          <w:lang w:eastAsia="en-US"/>
        </w:rPr>
        <w:t xml:space="preserve">: </w:t>
      </w:r>
      <w:r w:rsidR="00073478" w:rsidRPr="00EE1215">
        <w:rPr>
          <w:rFonts w:eastAsiaTheme="minorHAnsi"/>
          <w:sz w:val="20"/>
          <w:lang w:eastAsia="en-US"/>
        </w:rPr>
        <w:t>zgodnie  z § 3 pkt. 9 umowy</w:t>
      </w:r>
    </w:p>
    <w:p w:rsidR="00AA5DA3" w:rsidRPr="00EE1215" w:rsidRDefault="00AA5DA3" w:rsidP="005F72C0">
      <w:pPr>
        <w:spacing w:after="160" w:line="259" w:lineRule="auto"/>
        <w:jc w:val="both"/>
        <w:rPr>
          <w:rFonts w:eastAsia="Calibri"/>
          <w:color w:val="000000"/>
          <w:sz w:val="20"/>
          <w:lang w:eastAsia="en-US"/>
        </w:rPr>
      </w:pPr>
    </w:p>
    <w:p w:rsidR="005F72C0" w:rsidRPr="00EE1215" w:rsidRDefault="005F72C0" w:rsidP="00A57C4F">
      <w:pPr>
        <w:spacing w:line="259" w:lineRule="auto"/>
        <w:jc w:val="both"/>
        <w:rPr>
          <w:rFonts w:eastAsia="Calibri"/>
          <w:color w:val="000000"/>
          <w:sz w:val="20"/>
          <w:lang w:eastAsia="en-US"/>
        </w:rPr>
      </w:pPr>
      <w:r w:rsidRPr="00D50BAF">
        <w:rPr>
          <w:rFonts w:eastAsia="Calibri"/>
          <w:b/>
          <w:color w:val="000000"/>
          <w:sz w:val="20"/>
          <w:lang w:eastAsia="en-US"/>
        </w:rPr>
        <w:lastRenderedPageBreak/>
        <w:t xml:space="preserve">Pytanie </w:t>
      </w:r>
      <w:r w:rsidR="00AA5DA3" w:rsidRPr="00D50BAF">
        <w:rPr>
          <w:rFonts w:eastAsia="Calibri"/>
          <w:b/>
          <w:color w:val="000000"/>
          <w:sz w:val="20"/>
          <w:lang w:eastAsia="en-US"/>
        </w:rPr>
        <w:t>35</w:t>
      </w:r>
      <w:r w:rsidRPr="00D50BAF">
        <w:rPr>
          <w:rFonts w:eastAsia="Calibri"/>
          <w:b/>
          <w:color w:val="000000"/>
          <w:sz w:val="20"/>
          <w:lang w:eastAsia="en-US"/>
        </w:rPr>
        <w:t>,</w:t>
      </w:r>
      <w:r w:rsidRPr="00EE1215">
        <w:rPr>
          <w:rFonts w:eastAsia="Calibri"/>
          <w:color w:val="000000"/>
          <w:sz w:val="20"/>
          <w:lang w:eastAsia="en-US"/>
        </w:rPr>
        <w:t xml:space="preserve"> Projekt umowy</w:t>
      </w:r>
      <w:r w:rsidR="00A57C4F" w:rsidRPr="00EE1215">
        <w:rPr>
          <w:rFonts w:eastAsia="Calibri"/>
          <w:color w:val="000000"/>
          <w:sz w:val="20"/>
          <w:lang w:eastAsia="en-US"/>
        </w:rPr>
        <w:t xml:space="preserve"> </w:t>
      </w:r>
      <w:r w:rsidRPr="00EE1215">
        <w:rPr>
          <w:rFonts w:eastAsia="Calibri"/>
          <w:color w:val="000000"/>
          <w:sz w:val="20"/>
          <w:lang w:eastAsia="en-US"/>
        </w:rPr>
        <w:t>Czy Zamawiający zgodzi się na zamieszczenie zapisu dotyczącego możliwości przesyłania faktury w formie elektronicznej?</w:t>
      </w:r>
    </w:p>
    <w:p w:rsidR="00AA5DA3" w:rsidRPr="00EE1215" w:rsidRDefault="00AA5DA3" w:rsidP="00A57C4F">
      <w:pPr>
        <w:shd w:val="clear" w:color="auto" w:fill="FFFFFF"/>
        <w:jc w:val="both"/>
        <w:rPr>
          <w:rFonts w:eastAsiaTheme="minorHAnsi"/>
          <w:sz w:val="20"/>
          <w:lang w:eastAsia="en-US"/>
        </w:rPr>
      </w:pPr>
      <w:r w:rsidRPr="00D50BAF">
        <w:rPr>
          <w:rFonts w:eastAsiaTheme="minorHAnsi"/>
          <w:b/>
          <w:sz w:val="20"/>
          <w:lang w:eastAsia="en-US"/>
        </w:rPr>
        <w:t>Odpowiedź 35</w:t>
      </w:r>
      <w:r w:rsidRPr="00EE1215">
        <w:rPr>
          <w:rFonts w:eastAsiaTheme="minorHAnsi"/>
          <w:sz w:val="20"/>
          <w:lang w:eastAsia="en-US"/>
        </w:rPr>
        <w:t xml:space="preserve">: </w:t>
      </w:r>
      <w:r w:rsidR="00073478" w:rsidRPr="00EE1215">
        <w:rPr>
          <w:rFonts w:eastAsiaTheme="minorHAnsi"/>
          <w:sz w:val="20"/>
          <w:lang w:eastAsia="en-US"/>
        </w:rPr>
        <w:t>NIE.</w:t>
      </w:r>
    </w:p>
    <w:p w:rsidR="00AA5DA3" w:rsidRPr="00EE1215" w:rsidRDefault="00AA5DA3" w:rsidP="00A57C4F">
      <w:pPr>
        <w:spacing w:line="259" w:lineRule="auto"/>
        <w:jc w:val="both"/>
        <w:rPr>
          <w:rFonts w:eastAsia="Calibri"/>
          <w:color w:val="000000"/>
          <w:sz w:val="20"/>
          <w:lang w:eastAsia="en-US"/>
        </w:rPr>
      </w:pPr>
    </w:p>
    <w:p w:rsidR="005F72C0" w:rsidRPr="00EE1215" w:rsidRDefault="00AA5DA3" w:rsidP="00073478">
      <w:pPr>
        <w:spacing w:line="259" w:lineRule="auto"/>
        <w:jc w:val="both"/>
        <w:rPr>
          <w:rFonts w:eastAsia="Calibri"/>
          <w:color w:val="000000"/>
          <w:sz w:val="20"/>
          <w:lang w:eastAsia="en-US"/>
        </w:rPr>
      </w:pPr>
      <w:r w:rsidRPr="00D50BAF">
        <w:rPr>
          <w:rFonts w:eastAsia="Calibri"/>
          <w:b/>
          <w:color w:val="000000"/>
          <w:sz w:val="20"/>
          <w:lang w:eastAsia="en-US"/>
        </w:rPr>
        <w:t>Pytanie 36</w:t>
      </w:r>
      <w:r w:rsidR="005F72C0" w:rsidRPr="00D50BAF">
        <w:rPr>
          <w:rFonts w:eastAsia="Calibri"/>
          <w:b/>
          <w:color w:val="000000"/>
          <w:sz w:val="20"/>
          <w:lang w:eastAsia="en-US"/>
        </w:rPr>
        <w:t>,</w:t>
      </w:r>
      <w:r w:rsidR="005F72C0" w:rsidRPr="00EE1215">
        <w:rPr>
          <w:rFonts w:eastAsia="Calibri"/>
          <w:color w:val="000000"/>
          <w:sz w:val="20"/>
          <w:lang w:eastAsia="en-US"/>
        </w:rPr>
        <w:t xml:space="preserve"> Pakiet 22, 26</w:t>
      </w:r>
      <w:r w:rsidRPr="00EE1215">
        <w:rPr>
          <w:rFonts w:eastAsia="Calibri"/>
          <w:color w:val="000000"/>
          <w:sz w:val="20"/>
          <w:lang w:eastAsia="en-US"/>
        </w:rPr>
        <w:t xml:space="preserve"> </w:t>
      </w:r>
      <w:r w:rsidR="005F72C0" w:rsidRPr="00EE1215">
        <w:rPr>
          <w:rFonts w:eastAsia="Calibri"/>
          <w:color w:val="000000"/>
          <w:sz w:val="20"/>
          <w:lang w:eastAsia="en-US"/>
        </w:rPr>
        <w:t>Prośba o podanie numerów seryjnych oraz daty instalacji urządzeń w celu przygotowania oferty cenowej właściwej dla odpowiedniego roku przeglądowego.</w:t>
      </w:r>
    </w:p>
    <w:p w:rsidR="00AA5DA3" w:rsidRPr="00EE1215" w:rsidRDefault="00AA5DA3" w:rsidP="00073478">
      <w:pPr>
        <w:shd w:val="clear" w:color="auto" w:fill="FFFFFF"/>
        <w:jc w:val="both"/>
        <w:rPr>
          <w:rFonts w:eastAsiaTheme="minorHAnsi"/>
          <w:sz w:val="20"/>
          <w:lang w:eastAsia="en-US"/>
        </w:rPr>
      </w:pPr>
      <w:r w:rsidRPr="00D50BAF">
        <w:rPr>
          <w:rFonts w:eastAsiaTheme="minorHAnsi"/>
          <w:b/>
          <w:sz w:val="20"/>
          <w:lang w:eastAsia="en-US"/>
        </w:rPr>
        <w:t>Odpowiedź 36:</w:t>
      </w:r>
      <w:r w:rsidRPr="00EE1215">
        <w:rPr>
          <w:rFonts w:eastAsiaTheme="minorHAnsi"/>
          <w:sz w:val="20"/>
          <w:lang w:eastAsia="en-US"/>
        </w:rPr>
        <w:t xml:space="preserve"> </w:t>
      </w:r>
      <w:r w:rsidR="00073478" w:rsidRPr="00EE1215">
        <w:rPr>
          <w:rFonts w:eastAsiaTheme="minorHAnsi"/>
          <w:sz w:val="20"/>
          <w:lang w:eastAsia="en-US"/>
        </w:rPr>
        <w:t>nr seryjne i rok produkcji jak FORMULARZU CENOWYM. Data instalacji Pakiet 22 poz. 1-23.04.2011, poz. 2 – 26.05.2014, poz. 3 – 31.05.2006, poz. 4 – 30.07.1998, poz. 5 – 28.12.1998.</w:t>
      </w:r>
    </w:p>
    <w:p w:rsidR="00AA5DA3" w:rsidRPr="00EE1215" w:rsidRDefault="00073478" w:rsidP="00073478">
      <w:pPr>
        <w:spacing w:line="259" w:lineRule="auto"/>
        <w:jc w:val="both"/>
        <w:rPr>
          <w:rFonts w:eastAsia="Calibri"/>
          <w:color w:val="000000"/>
          <w:sz w:val="20"/>
          <w:lang w:eastAsia="en-US"/>
        </w:rPr>
      </w:pPr>
      <w:r w:rsidRPr="00EE1215">
        <w:rPr>
          <w:rFonts w:eastAsia="Calibri"/>
          <w:color w:val="000000"/>
          <w:sz w:val="20"/>
          <w:lang w:eastAsia="en-US"/>
        </w:rPr>
        <w:t>Pakiet 26 poz. 1,23,4,5,6 – 16.09.2010, poz. 7 i 8 – 03.12.2014.</w:t>
      </w:r>
    </w:p>
    <w:p w:rsidR="00073478" w:rsidRPr="00EE1215" w:rsidRDefault="00073478" w:rsidP="00A57C4F">
      <w:pPr>
        <w:spacing w:line="259" w:lineRule="auto"/>
        <w:jc w:val="both"/>
        <w:rPr>
          <w:rFonts w:eastAsia="Calibri"/>
          <w:color w:val="000000"/>
          <w:sz w:val="20"/>
          <w:lang w:eastAsia="en-US"/>
        </w:rPr>
      </w:pPr>
    </w:p>
    <w:p w:rsidR="005F72C0" w:rsidRPr="00EE1215" w:rsidRDefault="00AA5DA3" w:rsidP="00A57C4F">
      <w:pPr>
        <w:spacing w:line="259" w:lineRule="auto"/>
        <w:jc w:val="both"/>
        <w:rPr>
          <w:rFonts w:eastAsia="Calibri"/>
          <w:color w:val="000000"/>
          <w:sz w:val="20"/>
          <w:lang w:eastAsia="en-US"/>
        </w:rPr>
      </w:pPr>
      <w:r w:rsidRPr="00D50BAF">
        <w:rPr>
          <w:rFonts w:eastAsia="Calibri"/>
          <w:b/>
          <w:color w:val="000000"/>
          <w:sz w:val="20"/>
          <w:lang w:eastAsia="en-US"/>
        </w:rPr>
        <w:t>Pytanie 37</w:t>
      </w:r>
      <w:r w:rsidR="005F72C0" w:rsidRPr="00EE1215">
        <w:rPr>
          <w:rFonts w:eastAsia="Calibri"/>
          <w:color w:val="000000"/>
          <w:sz w:val="20"/>
          <w:lang w:eastAsia="en-US"/>
        </w:rPr>
        <w:t>, Pakiet 22, 26</w:t>
      </w:r>
      <w:r w:rsidRPr="00EE1215">
        <w:rPr>
          <w:rFonts w:eastAsia="Calibri"/>
          <w:color w:val="000000"/>
          <w:sz w:val="20"/>
          <w:lang w:eastAsia="en-US"/>
        </w:rPr>
        <w:t xml:space="preserve"> </w:t>
      </w:r>
      <w:r w:rsidR="005F72C0" w:rsidRPr="00EE1215">
        <w:rPr>
          <w:rFonts w:eastAsia="Calibri"/>
          <w:color w:val="000000"/>
          <w:sz w:val="20"/>
          <w:lang w:eastAsia="en-US"/>
        </w:rPr>
        <w:t>Czy Zamawiający wymaga aby Wykonawca miał dostęp do pełnej fabrycznej dokumentacji, w tym: obowiązkowych aktualizacji oprogramowania i sprzętu, opcjonalnych nieobowiązkowych aktualizacji oprogramowania zwiększających produktywność i funkcjonalność aparatów jak również dostęp do aktualnych informacji serwisowych (service notes)?</w:t>
      </w:r>
    </w:p>
    <w:p w:rsidR="00AA5DA3" w:rsidRPr="00EE1215" w:rsidRDefault="00AA5DA3" w:rsidP="00A57C4F">
      <w:pPr>
        <w:shd w:val="clear" w:color="auto" w:fill="FFFFFF"/>
        <w:jc w:val="both"/>
        <w:rPr>
          <w:rFonts w:eastAsiaTheme="minorHAnsi"/>
          <w:sz w:val="20"/>
          <w:lang w:eastAsia="en-US"/>
        </w:rPr>
      </w:pPr>
      <w:r w:rsidRPr="00D50BAF">
        <w:rPr>
          <w:rFonts w:eastAsiaTheme="minorHAnsi"/>
          <w:b/>
          <w:sz w:val="20"/>
          <w:lang w:eastAsia="en-US"/>
        </w:rPr>
        <w:t>Odpowiedź 37:</w:t>
      </w:r>
      <w:r w:rsidRPr="00EE1215">
        <w:rPr>
          <w:rFonts w:eastAsiaTheme="minorHAnsi"/>
          <w:sz w:val="20"/>
          <w:lang w:eastAsia="en-US"/>
        </w:rPr>
        <w:t xml:space="preserve"> </w:t>
      </w:r>
      <w:r w:rsidR="00073478" w:rsidRPr="00EE1215">
        <w:rPr>
          <w:rFonts w:eastAsiaTheme="minorHAnsi"/>
          <w:sz w:val="20"/>
          <w:lang w:eastAsia="en-US"/>
        </w:rPr>
        <w:t>zgodnie  z § 3 pkt. 9 umowy</w:t>
      </w:r>
    </w:p>
    <w:p w:rsidR="00AA5DA3" w:rsidRPr="00EE1215" w:rsidRDefault="00AA5DA3" w:rsidP="005F72C0">
      <w:pPr>
        <w:spacing w:after="160" w:line="259" w:lineRule="auto"/>
        <w:jc w:val="both"/>
        <w:rPr>
          <w:rFonts w:eastAsia="Calibri"/>
          <w:color w:val="000000"/>
          <w:sz w:val="20"/>
          <w:lang w:eastAsia="en-US"/>
        </w:rPr>
      </w:pPr>
    </w:p>
    <w:p w:rsidR="001F535A" w:rsidRPr="00EE1215" w:rsidRDefault="00AA5DA3" w:rsidP="00A57C4F">
      <w:pPr>
        <w:spacing w:line="259" w:lineRule="auto"/>
        <w:jc w:val="both"/>
        <w:rPr>
          <w:rFonts w:eastAsia="Calibri"/>
          <w:color w:val="000000"/>
          <w:sz w:val="20"/>
          <w:lang w:eastAsia="en-US"/>
        </w:rPr>
      </w:pPr>
      <w:r w:rsidRPr="00D50BAF">
        <w:rPr>
          <w:rFonts w:eastAsia="Calibri"/>
          <w:b/>
          <w:color w:val="000000"/>
          <w:sz w:val="20"/>
          <w:lang w:eastAsia="en-US"/>
        </w:rPr>
        <w:t>Pytanie 38</w:t>
      </w:r>
      <w:r w:rsidR="005F72C0" w:rsidRPr="00D50BAF">
        <w:rPr>
          <w:rFonts w:eastAsia="Calibri"/>
          <w:b/>
          <w:color w:val="000000"/>
          <w:sz w:val="20"/>
          <w:lang w:eastAsia="en-US"/>
        </w:rPr>
        <w:t>,</w:t>
      </w:r>
      <w:r w:rsidR="005F72C0" w:rsidRPr="00EE1215">
        <w:rPr>
          <w:rFonts w:eastAsia="Calibri"/>
          <w:color w:val="000000"/>
          <w:sz w:val="20"/>
          <w:lang w:eastAsia="en-US"/>
        </w:rPr>
        <w:t xml:space="preserve"> Pakiet 22</w:t>
      </w:r>
      <w:r w:rsidRPr="00EE1215">
        <w:rPr>
          <w:rFonts w:eastAsia="Calibri"/>
          <w:color w:val="000000"/>
          <w:sz w:val="20"/>
          <w:lang w:eastAsia="en-US"/>
        </w:rPr>
        <w:t xml:space="preserve"> </w:t>
      </w:r>
      <w:r w:rsidR="005F72C0" w:rsidRPr="00EE1215">
        <w:rPr>
          <w:rFonts w:eastAsia="Calibri"/>
          <w:color w:val="000000"/>
          <w:sz w:val="20"/>
          <w:lang w:eastAsia="en-US"/>
        </w:rPr>
        <w:t>Czy aparaty posiadają w swoim zestawie monitory z modułem gazowym produkcji GE/</w:t>
      </w:r>
      <w:proofErr w:type="spellStart"/>
      <w:r w:rsidR="005F72C0" w:rsidRPr="00EE1215">
        <w:rPr>
          <w:rFonts w:eastAsia="Calibri"/>
          <w:color w:val="000000"/>
          <w:sz w:val="20"/>
          <w:lang w:eastAsia="en-US"/>
        </w:rPr>
        <w:t>Datex</w:t>
      </w:r>
      <w:proofErr w:type="spellEnd"/>
      <w:r w:rsidR="005F72C0" w:rsidRPr="00EE1215">
        <w:rPr>
          <w:rFonts w:eastAsia="Calibri"/>
          <w:color w:val="000000"/>
          <w:sz w:val="20"/>
          <w:lang w:eastAsia="en-US"/>
        </w:rPr>
        <w:t xml:space="preserve"> </w:t>
      </w:r>
      <w:proofErr w:type="spellStart"/>
      <w:r w:rsidR="005F72C0" w:rsidRPr="00EE1215">
        <w:rPr>
          <w:rFonts w:eastAsia="Calibri"/>
          <w:color w:val="000000"/>
          <w:sz w:val="20"/>
          <w:lang w:eastAsia="en-US"/>
        </w:rPr>
        <w:t>Ohmeda</w:t>
      </w:r>
      <w:proofErr w:type="spellEnd"/>
      <w:r w:rsidR="005F72C0" w:rsidRPr="00EE1215">
        <w:rPr>
          <w:rFonts w:eastAsia="Calibri"/>
          <w:color w:val="000000"/>
          <w:sz w:val="20"/>
          <w:lang w:eastAsia="en-US"/>
        </w:rPr>
        <w:t>, których przegląd należy uwzględnić w ofercie cenowej przeglądu. Jeśli tak to prosimy o podanie typu/rodzaju zainstalowanego monitora.</w:t>
      </w:r>
    </w:p>
    <w:p w:rsidR="00073478" w:rsidRPr="00EE1215" w:rsidRDefault="00AA5DA3" w:rsidP="00073478">
      <w:pPr>
        <w:jc w:val="both"/>
        <w:rPr>
          <w:sz w:val="22"/>
          <w:szCs w:val="22"/>
        </w:rPr>
      </w:pPr>
      <w:r w:rsidRPr="00D50BAF">
        <w:rPr>
          <w:rFonts w:eastAsiaTheme="minorHAnsi"/>
          <w:b/>
          <w:sz w:val="20"/>
          <w:lang w:eastAsia="en-US"/>
        </w:rPr>
        <w:t>Odpowiedź 38</w:t>
      </w:r>
      <w:r w:rsidRPr="00EE1215">
        <w:rPr>
          <w:rFonts w:eastAsiaTheme="minorHAnsi"/>
          <w:sz w:val="20"/>
          <w:lang w:eastAsia="en-US"/>
        </w:rPr>
        <w:t xml:space="preserve">: </w:t>
      </w:r>
      <w:proofErr w:type="spellStart"/>
      <w:r w:rsidR="00073478" w:rsidRPr="00EE1215">
        <w:rPr>
          <w:sz w:val="22"/>
          <w:szCs w:val="22"/>
        </w:rPr>
        <w:t>Poz</w:t>
      </w:r>
      <w:proofErr w:type="spellEnd"/>
      <w:r w:rsidR="00073478" w:rsidRPr="00EE1215">
        <w:rPr>
          <w:sz w:val="22"/>
          <w:szCs w:val="22"/>
        </w:rPr>
        <w:t xml:space="preserve"> 1 – Monitor modułowy AMFCU 08 wyposażony w moduł hemodynamiczny i gazowy (</w:t>
      </w:r>
      <w:proofErr w:type="spellStart"/>
      <w:r w:rsidR="00073478" w:rsidRPr="00EE1215">
        <w:rPr>
          <w:sz w:val="22"/>
          <w:szCs w:val="22"/>
        </w:rPr>
        <w:t>Datex</w:t>
      </w:r>
      <w:proofErr w:type="spellEnd"/>
      <w:r w:rsidR="00073478" w:rsidRPr="00EE1215">
        <w:rPr>
          <w:sz w:val="22"/>
          <w:szCs w:val="22"/>
        </w:rPr>
        <w:t xml:space="preserve"> </w:t>
      </w:r>
      <w:proofErr w:type="spellStart"/>
      <w:r w:rsidR="00073478" w:rsidRPr="00EE1215">
        <w:rPr>
          <w:sz w:val="22"/>
          <w:szCs w:val="22"/>
        </w:rPr>
        <w:t>Ohmeda</w:t>
      </w:r>
      <w:proofErr w:type="spellEnd"/>
      <w:r w:rsidR="00073478" w:rsidRPr="00EE1215">
        <w:rPr>
          <w:sz w:val="22"/>
          <w:szCs w:val="22"/>
        </w:rPr>
        <w:t xml:space="preserve"> 2001 rok)</w:t>
      </w:r>
    </w:p>
    <w:p w:rsidR="00073478" w:rsidRPr="00EE1215" w:rsidRDefault="00073478" w:rsidP="00073478">
      <w:pPr>
        <w:jc w:val="both"/>
        <w:rPr>
          <w:sz w:val="22"/>
          <w:szCs w:val="22"/>
        </w:rPr>
      </w:pPr>
      <w:proofErr w:type="spellStart"/>
      <w:r w:rsidRPr="00EE1215">
        <w:rPr>
          <w:sz w:val="22"/>
          <w:szCs w:val="22"/>
        </w:rPr>
        <w:t>Poz</w:t>
      </w:r>
      <w:proofErr w:type="spellEnd"/>
      <w:r w:rsidRPr="00EE1215">
        <w:rPr>
          <w:sz w:val="22"/>
          <w:szCs w:val="22"/>
        </w:rPr>
        <w:t xml:space="preserve"> 2 – Monitor modułowy AMFCU 08 wyposażony w moduł hemodynamiczny i gazowy (</w:t>
      </w:r>
      <w:proofErr w:type="spellStart"/>
      <w:r w:rsidRPr="00EE1215">
        <w:rPr>
          <w:sz w:val="22"/>
          <w:szCs w:val="22"/>
        </w:rPr>
        <w:t>Datex</w:t>
      </w:r>
      <w:proofErr w:type="spellEnd"/>
      <w:r w:rsidRPr="00EE1215">
        <w:rPr>
          <w:sz w:val="22"/>
          <w:szCs w:val="22"/>
        </w:rPr>
        <w:t xml:space="preserve"> </w:t>
      </w:r>
      <w:proofErr w:type="spellStart"/>
      <w:r w:rsidRPr="00EE1215">
        <w:rPr>
          <w:sz w:val="22"/>
          <w:szCs w:val="22"/>
        </w:rPr>
        <w:t>Ohmeda</w:t>
      </w:r>
      <w:proofErr w:type="spellEnd"/>
      <w:r w:rsidRPr="00EE1215">
        <w:rPr>
          <w:sz w:val="22"/>
          <w:szCs w:val="22"/>
        </w:rPr>
        <w:t xml:space="preserve"> 2003 rok)</w:t>
      </w:r>
    </w:p>
    <w:p w:rsidR="00073478" w:rsidRPr="00EE1215" w:rsidRDefault="00073478" w:rsidP="00073478">
      <w:pPr>
        <w:jc w:val="both"/>
        <w:rPr>
          <w:sz w:val="22"/>
          <w:szCs w:val="22"/>
        </w:rPr>
      </w:pPr>
      <w:proofErr w:type="spellStart"/>
      <w:r w:rsidRPr="00EE1215">
        <w:rPr>
          <w:sz w:val="22"/>
          <w:szCs w:val="22"/>
        </w:rPr>
        <w:t>Poz</w:t>
      </w:r>
      <w:proofErr w:type="spellEnd"/>
      <w:r w:rsidRPr="00EE1215">
        <w:rPr>
          <w:sz w:val="22"/>
          <w:szCs w:val="22"/>
        </w:rPr>
        <w:t xml:space="preserve"> 3 - Monitor modułowy CAM S/5 wyposażony w moduł hemodynamiczny i gazowy (</w:t>
      </w:r>
      <w:proofErr w:type="spellStart"/>
      <w:r w:rsidRPr="00EE1215">
        <w:rPr>
          <w:sz w:val="22"/>
          <w:szCs w:val="22"/>
        </w:rPr>
        <w:t>Datex</w:t>
      </w:r>
      <w:proofErr w:type="spellEnd"/>
      <w:r w:rsidRPr="00EE1215">
        <w:rPr>
          <w:sz w:val="22"/>
          <w:szCs w:val="22"/>
        </w:rPr>
        <w:t xml:space="preserve"> </w:t>
      </w:r>
      <w:proofErr w:type="spellStart"/>
      <w:r w:rsidRPr="00EE1215">
        <w:rPr>
          <w:sz w:val="22"/>
          <w:szCs w:val="22"/>
        </w:rPr>
        <w:t>Ohmeda</w:t>
      </w:r>
      <w:proofErr w:type="spellEnd"/>
      <w:r w:rsidRPr="00EE1215">
        <w:rPr>
          <w:sz w:val="22"/>
          <w:szCs w:val="22"/>
        </w:rPr>
        <w:t xml:space="preserve"> 2006 rok)</w:t>
      </w:r>
    </w:p>
    <w:p w:rsidR="00073478" w:rsidRPr="00EE1215" w:rsidRDefault="00073478" w:rsidP="00073478">
      <w:pPr>
        <w:jc w:val="both"/>
        <w:rPr>
          <w:sz w:val="22"/>
          <w:szCs w:val="22"/>
        </w:rPr>
      </w:pPr>
      <w:proofErr w:type="spellStart"/>
      <w:r w:rsidRPr="00EE1215">
        <w:rPr>
          <w:sz w:val="22"/>
          <w:szCs w:val="22"/>
        </w:rPr>
        <w:t>Poz</w:t>
      </w:r>
      <w:proofErr w:type="spellEnd"/>
      <w:r w:rsidRPr="00EE1215">
        <w:rPr>
          <w:sz w:val="22"/>
          <w:szCs w:val="22"/>
        </w:rPr>
        <w:t xml:space="preserve"> 4 - Monitor modułowy RGM 5250 wyposażony w moduł hemodynamiczny i gazowy (</w:t>
      </w:r>
      <w:proofErr w:type="spellStart"/>
      <w:r w:rsidRPr="00EE1215">
        <w:rPr>
          <w:sz w:val="22"/>
          <w:szCs w:val="22"/>
        </w:rPr>
        <w:t>Datex</w:t>
      </w:r>
      <w:proofErr w:type="spellEnd"/>
      <w:r w:rsidRPr="00EE1215">
        <w:rPr>
          <w:sz w:val="22"/>
          <w:szCs w:val="22"/>
        </w:rPr>
        <w:t xml:space="preserve"> </w:t>
      </w:r>
      <w:proofErr w:type="spellStart"/>
      <w:r w:rsidRPr="00EE1215">
        <w:rPr>
          <w:sz w:val="22"/>
          <w:szCs w:val="22"/>
        </w:rPr>
        <w:t>Ohmeda</w:t>
      </w:r>
      <w:proofErr w:type="spellEnd"/>
      <w:r w:rsidRPr="00EE1215">
        <w:rPr>
          <w:sz w:val="22"/>
          <w:szCs w:val="22"/>
        </w:rPr>
        <w:t xml:space="preserve"> 1998 rok) </w:t>
      </w:r>
    </w:p>
    <w:p w:rsidR="00073478" w:rsidRPr="00EE1215" w:rsidRDefault="00073478" w:rsidP="00073478">
      <w:pPr>
        <w:jc w:val="both"/>
        <w:rPr>
          <w:sz w:val="22"/>
          <w:szCs w:val="22"/>
        </w:rPr>
      </w:pPr>
      <w:proofErr w:type="spellStart"/>
      <w:r w:rsidRPr="00EE1215">
        <w:rPr>
          <w:sz w:val="22"/>
          <w:szCs w:val="22"/>
        </w:rPr>
        <w:t>Poz</w:t>
      </w:r>
      <w:proofErr w:type="spellEnd"/>
      <w:r w:rsidRPr="00EE1215">
        <w:rPr>
          <w:sz w:val="22"/>
          <w:szCs w:val="22"/>
        </w:rPr>
        <w:t xml:space="preserve"> 5- Monitor modułowy </w:t>
      </w:r>
      <w:proofErr w:type="spellStart"/>
      <w:r w:rsidRPr="00EE1215">
        <w:rPr>
          <w:sz w:val="22"/>
          <w:szCs w:val="22"/>
        </w:rPr>
        <w:t>Oxicap</w:t>
      </w:r>
      <w:proofErr w:type="spellEnd"/>
      <w:r w:rsidRPr="00EE1215">
        <w:rPr>
          <w:sz w:val="22"/>
          <w:szCs w:val="22"/>
        </w:rPr>
        <w:t xml:space="preserve"> 4700 wyposażony w moduł hemodynamiczny i gazowy (</w:t>
      </w:r>
      <w:proofErr w:type="spellStart"/>
      <w:r w:rsidRPr="00EE1215">
        <w:rPr>
          <w:sz w:val="22"/>
          <w:szCs w:val="22"/>
        </w:rPr>
        <w:t>Datex</w:t>
      </w:r>
      <w:proofErr w:type="spellEnd"/>
      <w:r w:rsidRPr="00EE1215">
        <w:rPr>
          <w:sz w:val="22"/>
          <w:szCs w:val="22"/>
        </w:rPr>
        <w:t xml:space="preserve"> </w:t>
      </w:r>
      <w:proofErr w:type="spellStart"/>
      <w:r w:rsidRPr="00EE1215">
        <w:rPr>
          <w:sz w:val="22"/>
          <w:szCs w:val="22"/>
        </w:rPr>
        <w:t>Ohmeda</w:t>
      </w:r>
      <w:proofErr w:type="spellEnd"/>
      <w:r w:rsidRPr="00EE1215">
        <w:rPr>
          <w:sz w:val="22"/>
          <w:szCs w:val="22"/>
        </w:rPr>
        <w:t xml:space="preserve">  1998 rok) </w:t>
      </w:r>
    </w:p>
    <w:p w:rsidR="00AA5DA3" w:rsidRPr="00EE1215" w:rsidRDefault="00AA5DA3" w:rsidP="00A57C4F">
      <w:pPr>
        <w:shd w:val="clear" w:color="auto" w:fill="FFFFFF"/>
        <w:jc w:val="both"/>
        <w:rPr>
          <w:rFonts w:eastAsiaTheme="minorHAnsi"/>
          <w:sz w:val="20"/>
          <w:lang w:eastAsia="en-US"/>
        </w:rPr>
      </w:pPr>
    </w:p>
    <w:p w:rsidR="00073478" w:rsidRPr="00EE1215" w:rsidRDefault="00073478" w:rsidP="00A57C4F">
      <w:pPr>
        <w:shd w:val="clear" w:color="auto" w:fill="FFFFFF"/>
        <w:jc w:val="both"/>
        <w:rPr>
          <w:rFonts w:eastAsiaTheme="minorHAnsi"/>
          <w:sz w:val="20"/>
          <w:lang w:eastAsia="en-US"/>
        </w:rPr>
      </w:pPr>
    </w:p>
    <w:p w:rsidR="00073478" w:rsidRPr="00EE1215" w:rsidRDefault="00073478" w:rsidP="00A57C4F">
      <w:pPr>
        <w:shd w:val="clear" w:color="auto" w:fill="FFFFFF"/>
        <w:jc w:val="both"/>
        <w:rPr>
          <w:rFonts w:eastAsiaTheme="minorHAnsi"/>
          <w:sz w:val="20"/>
          <w:lang w:eastAsia="en-US"/>
        </w:rPr>
      </w:pPr>
    </w:p>
    <w:p w:rsidR="00073478" w:rsidRPr="00EE1215" w:rsidRDefault="00073478" w:rsidP="00A57C4F">
      <w:pPr>
        <w:shd w:val="clear" w:color="auto" w:fill="FFFFFF"/>
        <w:jc w:val="both"/>
        <w:rPr>
          <w:rFonts w:eastAsiaTheme="minorHAnsi"/>
          <w:sz w:val="20"/>
          <w:lang w:eastAsia="en-US"/>
        </w:rPr>
      </w:pPr>
    </w:p>
    <w:p w:rsidR="00233A2D" w:rsidRPr="006F1E70" w:rsidRDefault="00233A2D" w:rsidP="00233A2D">
      <w:pPr>
        <w:suppressAutoHyphens/>
        <w:ind w:left="4956"/>
        <w:jc w:val="center"/>
        <w:rPr>
          <w:b/>
          <w:i/>
          <w:szCs w:val="24"/>
          <w:lang w:eastAsia="ar-SA"/>
        </w:rPr>
      </w:pPr>
      <w:r w:rsidRPr="006F1E70">
        <w:rPr>
          <w:b/>
          <w:i/>
          <w:szCs w:val="24"/>
          <w:lang w:eastAsia="ar-SA"/>
        </w:rPr>
        <w:t>Z - ca Dyrektora</w:t>
      </w:r>
    </w:p>
    <w:p w:rsidR="00233A2D" w:rsidRPr="006F1E70" w:rsidRDefault="00233A2D" w:rsidP="00233A2D">
      <w:pPr>
        <w:ind w:left="4956"/>
        <w:jc w:val="center"/>
        <w:rPr>
          <w:b/>
          <w:i/>
          <w:szCs w:val="24"/>
        </w:rPr>
      </w:pPr>
      <w:r w:rsidRPr="006F1E70">
        <w:rPr>
          <w:b/>
          <w:i/>
          <w:szCs w:val="24"/>
        </w:rPr>
        <w:t>ds. Administracyjno- Ekonomicznych</w:t>
      </w:r>
    </w:p>
    <w:p w:rsidR="00233A2D" w:rsidRPr="006F1E70" w:rsidRDefault="00233A2D" w:rsidP="00233A2D">
      <w:pPr>
        <w:ind w:left="4956"/>
        <w:jc w:val="center"/>
        <w:rPr>
          <w:b/>
          <w:i/>
          <w:szCs w:val="24"/>
        </w:rPr>
      </w:pPr>
      <w:r w:rsidRPr="006F1E70">
        <w:rPr>
          <w:b/>
          <w:i/>
          <w:szCs w:val="24"/>
        </w:rPr>
        <w:t>Szpitala Specjalistycznego w Jaśle</w:t>
      </w:r>
    </w:p>
    <w:p w:rsidR="00233A2D" w:rsidRPr="006F1E70" w:rsidRDefault="00233A2D" w:rsidP="00233A2D">
      <w:pPr>
        <w:ind w:left="6372"/>
      </w:pPr>
      <w:r w:rsidRPr="006F1E70">
        <w:rPr>
          <w:b/>
          <w:i/>
          <w:szCs w:val="24"/>
        </w:rPr>
        <w:t xml:space="preserve">   mgr Zbigniew Betlej</w:t>
      </w:r>
    </w:p>
    <w:p w:rsidR="00073478" w:rsidRPr="00EE1215" w:rsidRDefault="00073478" w:rsidP="00A57C4F">
      <w:pPr>
        <w:shd w:val="clear" w:color="auto" w:fill="FFFFFF"/>
        <w:jc w:val="both"/>
        <w:rPr>
          <w:rFonts w:eastAsiaTheme="minorHAnsi"/>
          <w:sz w:val="20"/>
          <w:lang w:eastAsia="en-US"/>
        </w:rPr>
      </w:pPr>
      <w:bookmarkStart w:id="0" w:name="_GoBack"/>
      <w:bookmarkEnd w:id="0"/>
    </w:p>
    <w:p w:rsidR="00073478" w:rsidRPr="00EE1215" w:rsidRDefault="00073478" w:rsidP="00A57C4F">
      <w:pPr>
        <w:shd w:val="clear" w:color="auto" w:fill="FFFFFF"/>
        <w:jc w:val="both"/>
        <w:rPr>
          <w:rFonts w:eastAsiaTheme="minorHAnsi"/>
          <w:sz w:val="20"/>
          <w:lang w:eastAsia="en-US"/>
        </w:rPr>
      </w:pPr>
    </w:p>
    <w:p w:rsidR="00073478" w:rsidRPr="00EE1215" w:rsidRDefault="00073478" w:rsidP="00A57C4F">
      <w:pPr>
        <w:shd w:val="clear" w:color="auto" w:fill="FFFFFF"/>
        <w:jc w:val="both"/>
        <w:rPr>
          <w:rFonts w:eastAsiaTheme="minorHAnsi"/>
          <w:sz w:val="20"/>
          <w:lang w:eastAsia="en-US"/>
        </w:rPr>
      </w:pPr>
    </w:p>
    <w:p w:rsidR="00073478" w:rsidRPr="00EE1215" w:rsidRDefault="00073478" w:rsidP="00A57C4F">
      <w:pPr>
        <w:shd w:val="clear" w:color="auto" w:fill="FFFFFF"/>
        <w:jc w:val="both"/>
        <w:rPr>
          <w:rFonts w:eastAsiaTheme="minorHAnsi"/>
          <w:sz w:val="20"/>
          <w:lang w:eastAsia="en-US"/>
        </w:rPr>
      </w:pPr>
    </w:p>
    <w:p w:rsidR="00AA5DA3" w:rsidRPr="00EE1215" w:rsidRDefault="00AA5DA3" w:rsidP="00AA5DA3">
      <w:pPr>
        <w:spacing w:after="160" w:line="259" w:lineRule="auto"/>
        <w:jc w:val="both"/>
        <w:rPr>
          <w:bCs/>
          <w:sz w:val="22"/>
          <w:szCs w:val="22"/>
        </w:rPr>
      </w:pPr>
    </w:p>
    <w:p w:rsidR="00F27793" w:rsidRPr="00EE1215" w:rsidRDefault="00F27793" w:rsidP="000320BD">
      <w:pPr>
        <w:jc w:val="both"/>
        <w:rPr>
          <w:sz w:val="22"/>
          <w:szCs w:val="22"/>
        </w:rPr>
      </w:pPr>
    </w:p>
    <w:p w:rsidR="00F27793" w:rsidRPr="00EE1215" w:rsidRDefault="00F27793" w:rsidP="000320BD">
      <w:pPr>
        <w:jc w:val="both"/>
        <w:rPr>
          <w:sz w:val="22"/>
          <w:szCs w:val="22"/>
        </w:rPr>
      </w:pPr>
    </w:p>
    <w:p w:rsidR="00AC4635" w:rsidRPr="00EE1215" w:rsidRDefault="00AC4635" w:rsidP="000320BD">
      <w:pPr>
        <w:jc w:val="both"/>
        <w:rPr>
          <w:sz w:val="22"/>
          <w:szCs w:val="22"/>
        </w:rPr>
      </w:pPr>
    </w:p>
    <w:p w:rsidR="00AC4635" w:rsidRPr="00EE1215" w:rsidRDefault="00AC4635" w:rsidP="000320BD">
      <w:pPr>
        <w:jc w:val="both"/>
        <w:rPr>
          <w:sz w:val="22"/>
          <w:szCs w:val="22"/>
        </w:rPr>
      </w:pPr>
    </w:p>
    <w:p w:rsidR="00AC4635" w:rsidRPr="00EE1215" w:rsidRDefault="00AC4635" w:rsidP="000320BD">
      <w:pPr>
        <w:jc w:val="both"/>
        <w:rPr>
          <w:sz w:val="22"/>
          <w:szCs w:val="22"/>
        </w:rPr>
      </w:pPr>
    </w:p>
    <w:p w:rsidR="00F0251D" w:rsidRPr="00983E83" w:rsidRDefault="00F0251D" w:rsidP="000320BD">
      <w:pPr>
        <w:jc w:val="both"/>
        <w:rPr>
          <w:sz w:val="22"/>
          <w:szCs w:val="22"/>
        </w:rPr>
      </w:pPr>
      <w:r w:rsidRPr="00983E83">
        <w:rPr>
          <w:sz w:val="22"/>
          <w:szCs w:val="22"/>
        </w:rPr>
        <w:t>Otrzymują:</w:t>
      </w:r>
    </w:p>
    <w:p w:rsidR="00F0251D" w:rsidRPr="00983E83" w:rsidRDefault="00F0251D" w:rsidP="0041540F">
      <w:pPr>
        <w:numPr>
          <w:ilvl w:val="0"/>
          <w:numId w:val="2"/>
        </w:numPr>
        <w:jc w:val="both"/>
        <w:rPr>
          <w:sz w:val="22"/>
          <w:szCs w:val="22"/>
        </w:rPr>
      </w:pPr>
      <w:r w:rsidRPr="00983E83">
        <w:rPr>
          <w:sz w:val="22"/>
          <w:szCs w:val="22"/>
        </w:rPr>
        <w:t xml:space="preserve">zamieszczono na stronie internetowej </w:t>
      </w:r>
      <w:hyperlink r:id="rId11" w:history="1">
        <w:r w:rsidRPr="00983E83">
          <w:rPr>
            <w:rStyle w:val="Hipercze"/>
            <w:sz w:val="22"/>
            <w:szCs w:val="22"/>
          </w:rPr>
          <w:t>www.szpital.jaslo.pl</w:t>
        </w:r>
      </w:hyperlink>
    </w:p>
    <w:p w:rsidR="00F91296" w:rsidRPr="00983E83" w:rsidRDefault="00F0251D" w:rsidP="0041540F">
      <w:pPr>
        <w:numPr>
          <w:ilvl w:val="0"/>
          <w:numId w:val="2"/>
        </w:numPr>
        <w:jc w:val="both"/>
        <w:rPr>
          <w:sz w:val="22"/>
          <w:szCs w:val="22"/>
        </w:rPr>
      </w:pPr>
      <w:r w:rsidRPr="00983E83">
        <w:rPr>
          <w:sz w:val="22"/>
          <w:szCs w:val="22"/>
        </w:rPr>
        <w:t>a /a</w:t>
      </w:r>
    </w:p>
    <w:sectPr w:rsidR="00F91296" w:rsidRPr="00983E83" w:rsidSect="00D1441A">
      <w:footerReference w:type="even" r:id="rId12"/>
      <w:footerReference w:type="default" r:id="rId13"/>
      <w:pgSz w:w="11906" w:h="16838"/>
      <w:pgMar w:top="567" w:right="707" w:bottom="0" w:left="1276" w:header="708" w:footer="12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215" w:rsidRDefault="00EE1215">
      <w:r>
        <w:separator/>
      </w:r>
    </w:p>
  </w:endnote>
  <w:endnote w:type="continuationSeparator" w:id="0">
    <w:p w:rsidR="00EE1215" w:rsidRDefault="00EE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15" w:rsidRDefault="00EE1215" w:rsidP="006666F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E1215" w:rsidRDefault="00EE121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15" w:rsidRDefault="00EE1215" w:rsidP="00EA3DA2">
    <w:pPr>
      <w:pStyle w:val="Stopka"/>
      <w:framePr w:wrap="around" w:vAnchor="text" w:hAnchor="margin" w:xAlign="right" w:y="1"/>
      <w:ind w:right="360"/>
      <w:rPr>
        <w:rStyle w:val="Numerstrony"/>
      </w:rPr>
    </w:pPr>
  </w:p>
  <w:p w:rsidR="00EE1215" w:rsidRDefault="00EE121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215" w:rsidRDefault="00EE1215">
      <w:r>
        <w:separator/>
      </w:r>
    </w:p>
  </w:footnote>
  <w:footnote w:type="continuationSeparator" w:id="0">
    <w:p w:rsidR="00EE1215" w:rsidRDefault="00EE12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0"/>
    <w:multiLevelType w:val="singleLevel"/>
    <w:tmpl w:val="00000010"/>
    <w:name w:val="WW8Num16"/>
    <w:lvl w:ilvl="0">
      <w:start w:val="1"/>
      <w:numFmt w:val="lowerLetter"/>
      <w:lvlText w:val="%1)"/>
      <w:lvlJc w:val="left"/>
      <w:pPr>
        <w:tabs>
          <w:tab w:val="num" w:pos="360"/>
        </w:tabs>
        <w:ind w:left="360" w:hanging="360"/>
      </w:pPr>
    </w:lvl>
  </w:abstractNum>
  <w:abstractNum w:abstractNumId="2">
    <w:nsid w:val="000D10B8"/>
    <w:multiLevelType w:val="hybridMultilevel"/>
    <w:tmpl w:val="7E1EEA10"/>
    <w:lvl w:ilvl="0" w:tplc="F2BA5850">
      <w:start w:val="1"/>
      <w:numFmt w:val="decimal"/>
      <w:lvlText w:val="%1."/>
      <w:lvlJc w:val="left"/>
      <w:pPr>
        <w:ind w:left="3195" w:hanging="360"/>
      </w:pPr>
      <w:rPr>
        <w:rFonts w:hint="default"/>
      </w:rPr>
    </w:lvl>
    <w:lvl w:ilvl="1" w:tplc="04150019" w:tentative="1">
      <w:start w:val="1"/>
      <w:numFmt w:val="lowerLetter"/>
      <w:lvlText w:val="%2."/>
      <w:lvlJc w:val="left"/>
      <w:pPr>
        <w:ind w:left="3915" w:hanging="360"/>
      </w:pPr>
    </w:lvl>
    <w:lvl w:ilvl="2" w:tplc="0415001B" w:tentative="1">
      <w:start w:val="1"/>
      <w:numFmt w:val="lowerRoman"/>
      <w:lvlText w:val="%3."/>
      <w:lvlJc w:val="right"/>
      <w:pPr>
        <w:ind w:left="4635" w:hanging="180"/>
      </w:pPr>
    </w:lvl>
    <w:lvl w:ilvl="3" w:tplc="0415000F" w:tentative="1">
      <w:start w:val="1"/>
      <w:numFmt w:val="decimal"/>
      <w:lvlText w:val="%4."/>
      <w:lvlJc w:val="left"/>
      <w:pPr>
        <w:ind w:left="5355" w:hanging="360"/>
      </w:pPr>
    </w:lvl>
    <w:lvl w:ilvl="4" w:tplc="04150019" w:tentative="1">
      <w:start w:val="1"/>
      <w:numFmt w:val="lowerLetter"/>
      <w:lvlText w:val="%5."/>
      <w:lvlJc w:val="left"/>
      <w:pPr>
        <w:ind w:left="6075" w:hanging="360"/>
      </w:pPr>
    </w:lvl>
    <w:lvl w:ilvl="5" w:tplc="0415001B" w:tentative="1">
      <w:start w:val="1"/>
      <w:numFmt w:val="lowerRoman"/>
      <w:lvlText w:val="%6."/>
      <w:lvlJc w:val="right"/>
      <w:pPr>
        <w:ind w:left="6795" w:hanging="180"/>
      </w:pPr>
    </w:lvl>
    <w:lvl w:ilvl="6" w:tplc="0415000F" w:tentative="1">
      <w:start w:val="1"/>
      <w:numFmt w:val="decimal"/>
      <w:lvlText w:val="%7."/>
      <w:lvlJc w:val="left"/>
      <w:pPr>
        <w:ind w:left="7515" w:hanging="360"/>
      </w:pPr>
    </w:lvl>
    <w:lvl w:ilvl="7" w:tplc="04150019" w:tentative="1">
      <w:start w:val="1"/>
      <w:numFmt w:val="lowerLetter"/>
      <w:lvlText w:val="%8."/>
      <w:lvlJc w:val="left"/>
      <w:pPr>
        <w:ind w:left="8235" w:hanging="360"/>
      </w:pPr>
    </w:lvl>
    <w:lvl w:ilvl="8" w:tplc="0415001B" w:tentative="1">
      <w:start w:val="1"/>
      <w:numFmt w:val="lowerRoman"/>
      <w:lvlText w:val="%9."/>
      <w:lvlJc w:val="right"/>
      <w:pPr>
        <w:ind w:left="8955" w:hanging="180"/>
      </w:pPr>
    </w:lvl>
  </w:abstractNum>
  <w:abstractNum w:abstractNumId="3">
    <w:nsid w:val="0B5F7E06"/>
    <w:multiLevelType w:val="hybridMultilevel"/>
    <w:tmpl w:val="19448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22282C"/>
    <w:multiLevelType w:val="hybridMultilevel"/>
    <w:tmpl w:val="A092838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7EE44E5"/>
    <w:multiLevelType w:val="hybridMultilevel"/>
    <w:tmpl w:val="EBA823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1D917800"/>
    <w:multiLevelType w:val="hybridMultilevel"/>
    <w:tmpl w:val="6BA4D9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99F768A"/>
    <w:multiLevelType w:val="singleLevel"/>
    <w:tmpl w:val="D2BCF258"/>
    <w:lvl w:ilvl="0">
      <w:start w:val="26"/>
      <w:numFmt w:val="bullet"/>
      <w:lvlText w:val="-"/>
      <w:lvlJc w:val="left"/>
      <w:pPr>
        <w:tabs>
          <w:tab w:val="num" w:pos="360"/>
        </w:tabs>
        <w:ind w:left="360" w:hanging="360"/>
      </w:pPr>
    </w:lvl>
  </w:abstractNum>
  <w:abstractNum w:abstractNumId="8">
    <w:nsid w:val="2C82249D"/>
    <w:multiLevelType w:val="hybridMultilevel"/>
    <w:tmpl w:val="C57E12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A826025"/>
    <w:multiLevelType w:val="hybridMultilevel"/>
    <w:tmpl w:val="D1506DA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3E1271E2"/>
    <w:multiLevelType w:val="hybridMultilevel"/>
    <w:tmpl w:val="AF88A8A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425D21FA"/>
    <w:multiLevelType w:val="hybridMultilevel"/>
    <w:tmpl w:val="3AE837F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D700693"/>
    <w:multiLevelType w:val="hybridMultilevel"/>
    <w:tmpl w:val="B6B487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5740BB7"/>
    <w:multiLevelType w:val="singleLevel"/>
    <w:tmpl w:val="1F80DA80"/>
    <w:lvl w:ilvl="0">
      <w:numFmt w:val="bullet"/>
      <w:lvlText w:val="-"/>
      <w:lvlJc w:val="left"/>
      <w:pPr>
        <w:tabs>
          <w:tab w:val="num" w:pos="360"/>
        </w:tabs>
        <w:ind w:left="360" w:hanging="360"/>
      </w:pPr>
      <w:rPr>
        <w:rFonts w:hint="default"/>
        <w:b/>
      </w:rPr>
    </w:lvl>
  </w:abstractNum>
  <w:abstractNum w:abstractNumId="14">
    <w:nsid w:val="581909CC"/>
    <w:multiLevelType w:val="hybridMultilevel"/>
    <w:tmpl w:val="26087E8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5A8C792C"/>
    <w:multiLevelType w:val="hybridMultilevel"/>
    <w:tmpl w:val="86304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4314251"/>
    <w:multiLevelType w:val="multilevel"/>
    <w:tmpl w:val="1AE2C04C"/>
    <w:lvl w:ilvl="0">
      <w:start w:val="1"/>
      <w:numFmt w:val="decimal"/>
      <w:lvlText w:val="Pytanie %1 - "/>
      <w:lvlJc w:val="left"/>
      <w:pPr>
        <w:tabs>
          <w:tab w:val="num" w:pos="360"/>
        </w:tabs>
        <w:ind w:left="360" w:hanging="360"/>
      </w:pPr>
      <w:rPr>
        <w:rFonts w:ascii="Times New Roman" w:hAnsi="Times New Roman" w:hint="default"/>
        <w:b/>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7"/>
  </w:num>
  <w:num w:numId="2">
    <w:abstractNumId w:val="4"/>
  </w:num>
  <w:num w:numId="3">
    <w:abstractNumId w:val="15"/>
  </w:num>
  <w:num w:numId="4">
    <w:abstractNumId w:val="12"/>
  </w:num>
  <w:num w:numId="5">
    <w:abstractNumId w:val="2"/>
  </w:num>
  <w:num w:numId="6">
    <w:abstractNumId w:val="3"/>
  </w:num>
  <w:num w:numId="7">
    <w:abstractNumId w:val="7"/>
  </w:num>
  <w:num w:numId="8">
    <w:abstractNumId w:val="11"/>
  </w:num>
  <w:num w:numId="9">
    <w:abstractNumId w:val="16"/>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A60"/>
    <w:rsid w:val="000017C1"/>
    <w:rsid w:val="00002A93"/>
    <w:rsid w:val="00002DC2"/>
    <w:rsid w:val="000052CF"/>
    <w:rsid w:val="00005E09"/>
    <w:rsid w:val="00013172"/>
    <w:rsid w:val="00015EFD"/>
    <w:rsid w:val="0001739A"/>
    <w:rsid w:val="000177B6"/>
    <w:rsid w:val="000212FE"/>
    <w:rsid w:val="00030999"/>
    <w:rsid w:val="000320BD"/>
    <w:rsid w:val="00041269"/>
    <w:rsid w:val="000424FD"/>
    <w:rsid w:val="00044306"/>
    <w:rsid w:val="00044B0F"/>
    <w:rsid w:val="00046A49"/>
    <w:rsid w:val="000538F5"/>
    <w:rsid w:val="000575A0"/>
    <w:rsid w:val="00065278"/>
    <w:rsid w:val="000727F5"/>
    <w:rsid w:val="00073478"/>
    <w:rsid w:val="000805E0"/>
    <w:rsid w:val="00082310"/>
    <w:rsid w:val="00084F45"/>
    <w:rsid w:val="00085B56"/>
    <w:rsid w:val="00087DB0"/>
    <w:rsid w:val="00094087"/>
    <w:rsid w:val="00097C1B"/>
    <w:rsid w:val="000A3147"/>
    <w:rsid w:val="000A5AD3"/>
    <w:rsid w:val="000A706F"/>
    <w:rsid w:val="000A7247"/>
    <w:rsid w:val="000B4DCE"/>
    <w:rsid w:val="000B5473"/>
    <w:rsid w:val="000B65A8"/>
    <w:rsid w:val="000D77B8"/>
    <w:rsid w:val="000E0DFE"/>
    <w:rsid w:val="000F01FC"/>
    <w:rsid w:val="000F5A4D"/>
    <w:rsid w:val="000F6250"/>
    <w:rsid w:val="000F62B7"/>
    <w:rsid w:val="000F7C7F"/>
    <w:rsid w:val="001009BC"/>
    <w:rsid w:val="00101F52"/>
    <w:rsid w:val="00103851"/>
    <w:rsid w:val="00104079"/>
    <w:rsid w:val="00107AD3"/>
    <w:rsid w:val="00110277"/>
    <w:rsid w:val="0011367B"/>
    <w:rsid w:val="00113E7D"/>
    <w:rsid w:val="00116C3F"/>
    <w:rsid w:val="0012045B"/>
    <w:rsid w:val="00123D96"/>
    <w:rsid w:val="00124218"/>
    <w:rsid w:val="00124464"/>
    <w:rsid w:val="00124815"/>
    <w:rsid w:val="0012599A"/>
    <w:rsid w:val="001272A9"/>
    <w:rsid w:val="001348FD"/>
    <w:rsid w:val="00140FA0"/>
    <w:rsid w:val="00141BDB"/>
    <w:rsid w:val="001423F4"/>
    <w:rsid w:val="00144542"/>
    <w:rsid w:val="00145BBB"/>
    <w:rsid w:val="00146F27"/>
    <w:rsid w:val="0015262D"/>
    <w:rsid w:val="00154100"/>
    <w:rsid w:val="0015459E"/>
    <w:rsid w:val="00157C40"/>
    <w:rsid w:val="001663C0"/>
    <w:rsid w:val="00166973"/>
    <w:rsid w:val="00171C7B"/>
    <w:rsid w:val="00174305"/>
    <w:rsid w:val="0017644A"/>
    <w:rsid w:val="00176479"/>
    <w:rsid w:val="00177283"/>
    <w:rsid w:val="00177653"/>
    <w:rsid w:val="0018598A"/>
    <w:rsid w:val="001920ED"/>
    <w:rsid w:val="0019245C"/>
    <w:rsid w:val="0019256B"/>
    <w:rsid w:val="00193C1E"/>
    <w:rsid w:val="001943D4"/>
    <w:rsid w:val="00196D6D"/>
    <w:rsid w:val="001A5756"/>
    <w:rsid w:val="001B20FF"/>
    <w:rsid w:val="001B7B3C"/>
    <w:rsid w:val="001C0A49"/>
    <w:rsid w:val="001C38FF"/>
    <w:rsid w:val="001C6A81"/>
    <w:rsid w:val="001C7611"/>
    <w:rsid w:val="001E30F2"/>
    <w:rsid w:val="001F0329"/>
    <w:rsid w:val="001F535A"/>
    <w:rsid w:val="001F5512"/>
    <w:rsid w:val="001F5FA5"/>
    <w:rsid w:val="002018EE"/>
    <w:rsid w:val="00202569"/>
    <w:rsid w:val="00204A44"/>
    <w:rsid w:val="00207E17"/>
    <w:rsid w:val="00213EC3"/>
    <w:rsid w:val="0021476B"/>
    <w:rsid w:val="00215012"/>
    <w:rsid w:val="00220EA9"/>
    <w:rsid w:val="002213AA"/>
    <w:rsid w:val="00221CD6"/>
    <w:rsid w:val="002254DB"/>
    <w:rsid w:val="00225EC7"/>
    <w:rsid w:val="002268C1"/>
    <w:rsid w:val="00227B3D"/>
    <w:rsid w:val="00230676"/>
    <w:rsid w:val="00230788"/>
    <w:rsid w:val="0023352A"/>
    <w:rsid w:val="00233A2D"/>
    <w:rsid w:val="0023535E"/>
    <w:rsid w:val="00241EFE"/>
    <w:rsid w:val="002423C3"/>
    <w:rsid w:val="00242509"/>
    <w:rsid w:val="00245569"/>
    <w:rsid w:val="00247D71"/>
    <w:rsid w:val="00254002"/>
    <w:rsid w:val="00256D60"/>
    <w:rsid w:val="00257506"/>
    <w:rsid w:val="0026189B"/>
    <w:rsid w:val="00265933"/>
    <w:rsid w:val="00267FE4"/>
    <w:rsid w:val="00271A10"/>
    <w:rsid w:val="00274D66"/>
    <w:rsid w:val="00274D9E"/>
    <w:rsid w:val="002776DF"/>
    <w:rsid w:val="002803EE"/>
    <w:rsid w:val="0028171E"/>
    <w:rsid w:val="002855A7"/>
    <w:rsid w:val="00287DCF"/>
    <w:rsid w:val="00292AAE"/>
    <w:rsid w:val="002940C2"/>
    <w:rsid w:val="002940C9"/>
    <w:rsid w:val="00294B90"/>
    <w:rsid w:val="0029501A"/>
    <w:rsid w:val="00295D6A"/>
    <w:rsid w:val="002A3A54"/>
    <w:rsid w:val="002A5C10"/>
    <w:rsid w:val="002B2AB9"/>
    <w:rsid w:val="002B40CA"/>
    <w:rsid w:val="002B6A3C"/>
    <w:rsid w:val="002C1B95"/>
    <w:rsid w:val="002C2EB0"/>
    <w:rsid w:val="002C3ABE"/>
    <w:rsid w:val="002C51C5"/>
    <w:rsid w:val="002C69AC"/>
    <w:rsid w:val="002C7CD3"/>
    <w:rsid w:val="002E4DAB"/>
    <w:rsid w:val="002E7C90"/>
    <w:rsid w:val="002E7E93"/>
    <w:rsid w:val="002F2D61"/>
    <w:rsid w:val="00300969"/>
    <w:rsid w:val="00301A88"/>
    <w:rsid w:val="00304EB2"/>
    <w:rsid w:val="00317510"/>
    <w:rsid w:val="00331FB9"/>
    <w:rsid w:val="00333F61"/>
    <w:rsid w:val="0033597E"/>
    <w:rsid w:val="0033765D"/>
    <w:rsid w:val="00342514"/>
    <w:rsid w:val="00342630"/>
    <w:rsid w:val="00343A0F"/>
    <w:rsid w:val="00345DAF"/>
    <w:rsid w:val="003519AC"/>
    <w:rsid w:val="00352D3B"/>
    <w:rsid w:val="0035463E"/>
    <w:rsid w:val="00354A27"/>
    <w:rsid w:val="00354C28"/>
    <w:rsid w:val="0035604B"/>
    <w:rsid w:val="0035752C"/>
    <w:rsid w:val="00361813"/>
    <w:rsid w:val="00361A94"/>
    <w:rsid w:val="00365F25"/>
    <w:rsid w:val="00365F50"/>
    <w:rsid w:val="00366539"/>
    <w:rsid w:val="00372584"/>
    <w:rsid w:val="003726D0"/>
    <w:rsid w:val="003774AD"/>
    <w:rsid w:val="00381523"/>
    <w:rsid w:val="0038192F"/>
    <w:rsid w:val="0038474A"/>
    <w:rsid w:val="003859B2"/>
    <w:rsid w:val="00387FA0"/>
    <w:rsid w:val="00390373"/>
    <w:rsid w:val="00391318"/>
    <w:rsid w:val="00396442"/>
    <w:rsid w:val="00396F8D"/>
    <w:rsid w:val="003A17C8"/>
    <w:rsid w:val="003A6F27"/>
    <w:rsid w:val="003A7159"/>
    <w:rsid w:val="003A7C39"/>
    <w:rsid w:val="003B29CC"/>
    <w:rsid w:val="003B2DEE"/>
    <w:rsid w:val="003B5175"/>
    <w:rsid w:val="003B57B2"/>
    <w:rsid w:val="003C2A6F"/>
    <w:rsid w:val="003D3932"/>
    <w:rsid w:val="003D3DAB"/>
    <w:rsid w:val="003D643F"/>
    <w:rsid w:val="003D7ACF"/>
    <w:rsid w:val="003E1312"/>
    <w:rsid w:val="003F5BDF"/>
    <w:rsid w:val="00400305"/>
    <w:rsid w:val="004014D4"/>
    <w:rsid w:val="004047D9"/>
    <w:rsid w:val="0040536A"/>
    <w:rsid w:val="00405C7F"/>
    <w:rsid w:val="0041215A"/>
    <w:rsid w:val="00413835"/>
    <w:rsid w:val="0041540F"/>
    <w:rsid w:val="00415ADB"/>
    <w:rsid w:val="004201B4"/>
    <w:rsid w:val="004208A5"/>
    <w:rsid w:val="004228B3"/>
    <w:rsid w:val="0042768A"/>
    <w:rsid w:val="00430731"/>
    <w:rsid w:val="00430C39"/>
    <w:rsid w:val="00430D37"/>
    <w:rsid w:val="00430E83"/>
    <w:rsid w:val="0043507A"/>
    <w:rsid w:val="00437A15"/>
    <w:rsid w:val="0044255E"/>
    <w:rsid w:val="00443906"/>
    <w:rsid w:val="00444631"/>
    <w:rsid w:val="00447F96"/>
    <w:rsid w:val="004508CD"/>
    <w:rsid w:val="00452BB4"/>
    <w:rsid w:val="0045305D"/>
    <w:rsid w:val="0045370D"/>
    <w:rsid w:val="00453EBC"/>
    <w:rsid w:val="004544DB"/>
    <w:rsid w:val="00454A02"/>
    <w:rsid w:val="00455D92"/>
    <w:rsid w:val="00461CEB"/>
    <w:rsid w:val="00472CD3"/>
    <w:rsid w:val="00480A66"/>
    <w:rsid w:val="004835D5"/>
    <w:rsid w:val="00483FFF"/>
    <w:rsid w:val="00493B89"/>
    <w:rsid w:val="00494677"/>
    <w:rsid w:val="00494A46"/>
    <w:rsid w:val="004961D6"/>
    <w:rsid w:val="004A23EE"/>
    <w:rsid w:val="004A4E24"/>
    <w:rsid w:val="004A57BA"/>
    <w:rsid w:val="004A6C35"/>
    <w:rsid w:val="004A79BD"/>
    <w:rsid w:val="004B3999"/>
    <w:rsid w:val="004B56F7"/>
    <w:rsid w:val="004C069B"/>
    <w:rsid w:val="004C5055"/>
    <w:rsid w:val="004C50D4"/>
    <w:rsid w:val="004C7721"/>
    <w:rsid w:val="004D1475"/>
    <w:rsid w:val="004D4712"/>
    <w:rsid w:val="004E11FC"/>
    <w:rsid w:val="004E21E7"/>
    <w:rsid w:val="004E40EB"/>
    <w:rsid w:val="004F0D69"/>
    <w:rsid w:val="005037E1"/>
    <w:rsid w:val="00504914"/>
    <w:rsid w:val="0050599E"/>
    <w:rsid w:val="00505F8A"/>
    <w:rsid w:val="00510FDE"/>
    <w:rsid w:val="005112CA"/>
    <w:rsid w:val="005115DA"/>
    <w:rsid w:val="00521979"/>
    <w:rsid w:val="005256BB"/>
    <w:rsid w:val="00526437"/>
    <w:rsid w:val="005318B2"/>
    <w:rsid w:val="00543D3B"/>
    <w:rsid w:val="0054479C"/>
    <w:rsid w:val="0055032B"/>
    <w:rsid w:val="0055038F"/>
    <w:rsid w:val="0055603D"/>
    <w:rsid w:val="00557241"/>
    <w:rsid w:val="00563D55"/>
    <w:rsid w:val="0056477B"/>
    <w:rsid w:val="00564F7C"/>
    <w:rsid w:val="00565836"/>
    <w:rsid w:val="00573C89"/>
    <w:rsid w:val="00574263"/>
    <w:rsid w:val="0057549B"/>
    <w:rsid w:val="00576422"/>
    <w:rsid w:val="005803B8"/>
    <w:rsid w:val="005805B1"/>
    <w:rsid w:val="005826D7"/>
    <w:rsid w:val="005830BF"/>
    <w:rsid w:val="00586B4B"/>
    <w:rsid w:val="00587440"/>
    <w:rsid w:val="00592368"/>
    <w:rsid w:val="005A1812"/>
    <w:rsid w:val="005A2038"/>
    <w:rsid w:val="005A376C"/>
    <w:rsid w:val="005A4B30"/>
    <w:rsid w:val="005A6BA2"/>
    <w:rsid w:val="005B03BA"/>
    <w:rsid w:val="005B52D8"/>
    <w:rsid w:val="005B6E83"/>
    <w:rsid w:val="005B719A"/>
    <w:rsid w:val="005B7B2D"/>
    <w:rsid w:val="005C1361"/>
    <w:rsid w:val="005C2272"/>
    <w:rsid w:val="005C3329"/>
    <w:rsid w:val="005C4D06"/>
    <w:rsid w:val="005C4E6B"/>
    <w:rsid w:val="005C682E"/>
    <w:rsid w:val="005C76C6"/>
    <w:rsid w:val="005C7FD7"/>
    <w:rsid w:val="005D2EA3"/>
    <w:rsid w:val="005D4C9A"/>
    <w:rsid w:val="005E1130"/>
    <w:rsid w:val="005F0607"/>
    <w:rsid w:val="005F4B0D"/>
    <w:rsid w:val="005F53E7"/>
    <w:rsid w:val="005F72C0"/>
    <w:rsid w:val="006030C7"/>
    <w:rsid w:val="0061018A"/>
    <w:rsid w:val="00610304"/>
    <w:rsid w:val="00610597"/>
    <w:rsid w:val="00612E29"/>
    <w:rsid w:val="00613315"/>
    <w:rsid w:val="00617F90"/>
    <w:rsid w:val="00621C4B"/>
    <w:rsid w:val="00622629"/>
    <w:rsid w:val="006230DD"/>
    <w:rsid w:val="00623D8C"/>
    <w:rsid w:val="00626C33"/>
    <w:rsid w:val="00627895"/>
    <w:rsid w:val="0063161C"/>
    <w:rsid w:val="006323C7"/>
    <w:rsid w:val="006326ED"/>
    <w:rsid w:val="00637718"/>
    <w:rsid w:val="00651EB7"/>
    <w:rsid w:val="006558CD"/>
    <w:rsid w:val="0065788E"/>
    <w:rsid w:val="006630FD"/>
    <w:rsid w:val="00665264"/>
    <w:rsid w:val="006666F6"/>
    <w:rsid w:val="00670FDB"/>
    <w:rsid w:val="00676A91"/>
    <w:rsid w:val="00676B0D"/>
    <w:rsid w:val="00677643"/>
    <w:rsid w:val="00681001"/>
    <w:rsid w:val="00681602"/>
    <w:rsid w:val="00681813"/>
    <w:rsid w:val="00684780"/>
    <w:rsid w:val="00684C5E"/>
    <w:rsid w:val="006857FC"/>
    <w:rsid w:val="00686B1E"/>
    <w:rsid w:val="00686C70"/>
    <w:rsid w:val="006876C8"/>
    <w:rsid w:val="00692AF5"/>
    <w:rsid w:val="006A5D37"/>
    <w:rsid w:val="006A7746"/>
    <w:rsid w:val="006B11AB"/>
    <w:rsid w:val="006B4665"/>
    <w:rsid w:val="006B485D"/>
    <w:rsid w:val="006B51EC"/>
    <w:rsid w:val="006C24A6"/>
    <w:rsid w:val="006C423D"/>
    <w:rsid w:val="006D19C2"/>
    <w:rsid w:val="006D1A84"/>
    <w:rsid w:val="006D1BAD"/>
    <w:rsid w:val="006D2896"/>
    <w:rsid w:val="006D41E8"/>
    <w:rsid w:val="006D5C19"/>
    <w:rsid w:val="006E056F"/>
    <w:rsid w:val="006E0F1B"/>
    <w:rsid w:val="006F04FC"/>
    <w:rsid w:val="006F1CF3"/>
    <w:rsid w:val="006F233D"/>
    <w:rsid w:val="006F412B"/>
    <w:rsid w:val="007006D3"/>
    <w:rsid w:val="00701530"/>
    <w:rsid w:val="0070316A"/>
    <w:rsid w:val="00707BDA"/>
    <w:rsid w:val="00710B2C"/>
    <w:rsid w:val="00715EE6"/>
    <w:rsid w:val="00732E1E"/>
    <w:rsid w:val="0073699E"/>
    <w:rsid w:val="00736AFA"/>
    <w:rsid w:val="00745FAD"/>
    <w:rsid w:val="00754797"/>
    <w:rsid w:val="00760201"/>
    <w:rsid w:val="007614C6"/>
    <w:rsid w:val="00761500"/>
    <w:rsid w:val="00761E9B"/>
    <w:rsid w:val="007632FA"/>
    <w:rsid w:val="00766F56"/>
    <w:rsid w:val="007710AF"/>
    <w:rsid w:val="00774246"/>
    <w:rsid w:val="0077608A"/>
    <w:rsid w:val="00781882"/>
    <w:rsid w:val="007818D2"/>
    <w:rsid w:val="00781AB2"/>
    <w:rsid w:val="00781FE4"/>
    <w:rsid w:val="0078720F"/>
    <w:rsid w:val="00791C14"/>
    <w:rsid w:val="0079206A"/>
    <w:rsid w:val="00794F2F"/>
    <w:rsid w:val="00795DE0"/>
    <w:rsid w:val="007976DB"/>
    <w:rsid w:val="007A192F"/>
    <w:rsid w:val="007B2151"/>
    <w:rsid w:val="007B2953"/>
    <w:rsid w:val="007B4048"/>
    <w:rsid w:val="007B49C1"/>
    <w:rsid w:val="007B5254"/>
    <w:rsid w:val="007B5BED"/>
    <w:rsid w:val="007B6F0B"/>
    <w:rsid w:val="007C42CC"/>
    <w:rsid w:val="007D2060"/>
    <w:rsid w:val="007D3EC9"/>
    <w:rsid w:val="007E3DD8"/>
    <w:rsid w:val="007E4F90"/>
    <w:rsid w:val="007E5ECD"/>
    <w:rsid w:val="007E6C06"/>
    <w:rsid w:val="007F21BD"/>
    <w:rsid w:val="00803085"/>
    <w:rsid w:val="008031CD"/>
    <w:rsid w:val="00804811"/>
    <w:rsid w:val="008147D4"/>
    <w:rsid w:val="00816332"/>
    <w:rsid w:val="00816A60"/>
    <w:rsid w:val="00816E18"/>
    <w:rsid w:val="0082176F"/>
    <w:rsid w:val="00823174"/>
    <w:rsid w:val="008258E3"/>
    <w:rsid w:val="00835051"/>
    <w:rsid w:val="00836BE6"/>
    <w:rsid w:val="00853A35"/>
    <w:rsid w:val="00855F45"/>
    <w:rsid w:val="00860724"/>
    <w:rsid w:val="00863C63"/>
    <w:rsid w:val="008656A6"/>
    <w:rsid w:val="00870CD2"/>
    <w:rsid w:val="00873A94"/>
    <w:rsid w:val="008740B5"/>
    <w:rsid w:val="00874241"/>
    <w:rsid w:val="00877275"/>
    <w:rsid w:val="00880252"/>
    <w:rsid w:val="0088110A"/>
    <w:rsid w:val="008812D4"/>
    <w:rsid w:val="00881C9A"/>
    <w:rsid w:val="00883525"/>
    <w:rsid w:val="00883AB9"/>
    <w:rsid w:val="00884954"/>
    <w:rsid w:val="00886D8E"/>
    <w:rsid w:val="008925BF"/>
    <w:rsid w:val="008935C2"/>
    <w:rsid w:val="0089489C"/>
    <w:rsid w:val="008971F4"/>
    <w:rsid w:val="008A4107"/>
    <w:rsid w:val="008A5904"/>
    <w:rsid w:val="008B110A"/>
    <w:rsid w:val="008B1206"/>
    <w:rsid w:val="008B41A2"/>
    <w:rsid w:val="008C32EB"/>
    <w:rsid w:val="008C3DFE"/>
    <w:rsid w:val="008C4E90"/>
    <w:rsid w:val="008C6D17"/>
    <w:rsid w:val="008D1FDC"/>
    <w:rsid w:val="008D29F9"/>
    <w:rsid w:val="008D394B"/>
    <w:rsid w:val="008D7994"/>
    <w:rsid w:val="008E005D"/>
    <w:rsid w:val="008E1200"/>
    <w:rsid w:val="008E1204"/>
    <w:rsid w:val="008E1CB7"/>
    <w:rsid w:val="008E602B"/>
    <w:rsid w:val="008F10A8"/>
    <w:rsid w:val="008F72B3"/>
    <w:rsid w:val="0090164A"/>
    <w:rsid w:val="0090384A"/>
    <w:rsid w:val="00907935"/>
    <w:rsid w:val="009118A5"/>
    <w:rsid w:val="00913C00"/>
    <w:rsid w:val="0091448B"/>
    <w:rsid w:val="009151E4"/>
    <w:rsid w:val="009162B2"/>
    <w:rsid w:val="009201AE"/>
    <w:rsid w:val="00923352"/>
    <w:rsid w:val="009276B6"/>
    <w:rsid w:val="009304AA"/>
    <w:rsid w:val="00932B33"/>
    <w:rsid w:val="009370F6"/>
    <w:rsid w:val="00940EED"/>
    <w:rsid w:val="00944B69"/>
    <w:rsid w:val="00950FC6"/>
    <w:rsid w:val="00951C90"/>
    <w:rsid w:val="0095588B"/>
    <w:rsid w:val="00956C63"/>
    <w:rsid w:val="00957BCC"/>
    <w:rsid w:val="00962FE7"/>
    <w:rsid w:val="0096534C"/>
    <w:rsid w:val="00965D6C"/>
    <w:rsid w:val="00966000"/>
    <w:rsid w:val="00971A6A"/>
    <w:rsid w:val="00971CE1"/>
    <w:rsid w:val="009723BB"/>
    <w:rsid w:val="00975995"/>
    <w:rsid w:val="009766EC"/>
    <w:rsid w:val="0097776B"/>
    <w:rsid w:val="00977770"/>
    <w:rsid w:val="00983E83"/>
    <w:rsid w:val="00984808"/>
    <w:rsid w:val="0098539D"/>
    <w:rsid w:val="009860A8"/>
    <w:rsid w:val="00990395"/>
    <w:rsid w:val="009906A5"/>
    <w:rsid w:val="00990F40"/>
    <w:rsid w:val="00991E51"/>
    <w:rsid w:val="00992937"/>
    <w:rsid w:val="009A7681"/>
    <w:rsid w:val="009A7C64"/>
    <w:rsid w:val="009A7CD0"/>
    <w:rsid w:val="009B04FD"/>
    <w:rsid w:val="009B2EB3"/>
    <w:rsid w:val="009B48A6"/>
    <w:rsid w:val="009C649F"/>
    <w:rsid w:val="009D6454"/>
    <w:rsid w:val="009E02EF"/>
    <w:rsid w:val="009F305C"/>
    <w:rsid w:val="009F6F02"/>
    <w:rsid w:val="00A02012"/>
    <w:rsid w:val="00A04BA7"/>
    <w:rsid w:val="00A0648F"/>
    <w:rsid w:val="00A11F1D"/>
    <w:rsid w:val="00A17D8D"/>
    <w:rsid w:val="00A20A3F"/>
    <w:rsid w:val="00A35B44"/>
    <w:rsid w:val="00A37E5B"/>
    <w:rsid w:val="00A42F6A"/>
    <w:rsid w:val="00A4397C"/>
    <w:rsid w:val="00A455D0"/>
    <w:rsid w:val="00A467C5"/>
    <w:rsid w:val="00A543A7"/>
    <w:rsid w:val="00A566B7"/>
    <w:rsid w:val="00A57C4F"/>
    <w:rsid w:val="00A624D7"/>
    <w:rsid w:val="00A62F35"/>
    <w:rsid w:val="00A671E3"/>
    <w:rsid w:val="00A67273"/>
    <w:rsid w:val="00A67B8E"/>
    <w:rsid w:val="00A74C07"/>
    <w:rsid w:val="00A75E5C"/>
    <w:rsid w:val="00A776A4"/>
    <w:rsid w:val="00A815F7"/>
    <w:rsid w:val="00A816CD"/>
    <w:rsid w:val="00A8266B"/>
    <w:rsid w:val="00A8367A"/>
    <w:rsid w:val="00A905E5"/>
    <w:rsid w:val="00A9089B"/>
    <w:rsid w:val="00A933A5"/>
    <w:rsid w:val="00A93EDC"/>
    <w:rsid w:val="00A95B1F"/>
    <w:rsid w:val="00A970AB"/>
    <w:rsid w:val="00A97C0B"/>
    <w:rsid w:val="00AA2E86"/>
    <w:rsid w:val="00AA4796"/>
    <w:rsid w:val="00AA568E"/>
    <w:rsid w:val="00AA5D1B"/>
    <w:rsid w:val="00AA5DA3"/>
    <w:rsid w:val="00AB04B2"/>
    <w:rsid w:val="00AB0A9F"/>
    <w:rsid w:val="00AB1A42"/>
    <w:rsid w:val="00AB534A"/>
    <w:rsid w:val="00AB5963"/>
    <w:rsid w:val="00AB6849"/>
    <w:rsid w:val="00AB7657"/>
    <w:rsid w:val="00AB773B"/>
    <w:rsid w:val="00AC4635"/>
    <w:rsid w:val="00AC5107"/>
    <w:rsid w:val="00AC61BB"/>
    <w:rsid w:val="00AC75F7"/>
    <w:rsid w:val="00AD2A03"/>
    <w:rsid w:val="00AE1CF2"/>
    <w:rsid w:val="00AE210F"/>
    <w:rsid w:val="00AE34EE"/>
    <w:rsid w:val="00AF0340"/>
    <w:rsid w:val="00AF136D"/>
    <w:rsid w:val="00AF1421"/>
    <w:rsid w:val="00AF17CD"/>
    <w:rsid w:val="00AF747B"/>
    <w:rsid w:val="00B07075"/>
    <w:rsid w:val="00B070BB"/>
    <w:rsid w:val="00B12F3F"/>
    <w:rsid w:val="00B23891"/>
    <w:rsid w:val="00B24E79"/>
    <w:rsid w:val="00B320D2"/>
    <w:rsid w:val="00B42DDC"/>
    <w:rsid w:val="00B47AFF"/>
    <w:rsid w:val="00B55F44"/>
    <w:rsid w:val="00B600EC"/>
    <w:rsid w:val="00B64A26"/>
    <w:rsid w:val="00B70EE2"/>
    <w:rsid w:val="00B76F98"/>
    <w:rsid w:val="00B82215"/>
    <w:rsid w:val="00B9751D"/>
    <w:rsid w:val="00B97CC9"/>
    <w:rsid w:val="00BA09F1"/>
    <w:rsid w:val="00BA3AEE"/>
    <w:rsid w:val="00BA702D"/>
    <w:rsid w:val="00BA76FA"/>
    <w:rsid w:val="00BB0A5F"/>
    <w:rsid w:val="00BB3BE9"/>
    <w:rsid w:val="00BB58A6"/>
    <w:rsid w:val="00BC05C5"/>
    <w:rsid w:val="00BD38C0"/>
    <w:rsid w:val="00BD3E70"/>
    <w:rsid w:val="00BD43B9"/>
    <w:rsid w:val="00BD58D8"/>
    <w:rsid w:val="00BE2415"/>
    <w:rsid w:val="00BE2BEB"/>
    <w:rsid w:val="00BE2D77"/>
    <w:rsid w:val="00BF026E"/>
    <w:rsid w:val="00BF12AA"/>
    <w:rsid w:val="00BF3834"/>
    <w:rsid w:val="00BF510E"/>
    <w:rsid w:val="00C005D5"/>
    <w:rsid w:val="00C04388"/>
    <w:rsid w:val="00C05CD6"/>
    <w:rsid w:val="00C05D60"/>
    <w:rsid w:val="00C07429"/>
    <w:rsid w:val="00C208E1"/>
    <w:rsid w:val="00C45193"/>
    <w:rsid w:val="00C474F6"/>
    <w:rsid w:val="00C54E5F"/>
    <w:rsid w:val="00C55622"/>
    <w:rsid w:val="00C55F3C"/>
    <w:rsid w:val="00C57F8B"/>
    <w:rsid w:val="00C6224E"/>
    <w:rsid w:val="00C6396D"/>
    <w:rsid w:val="00C63EF8"/>
    <w:rsid w:val="00C644AC"/>
    <w:rsid w:val="00C677A2"/>
    <w:rsid w:val="00C72361"/>
    <w:rsid w:val="00C74E57"/>
    <w:rsid w:val="00C81B79"/>
    <w:rsid w:val="00C82C87"/>
    <w:rsid w:val="00C87404"/>
    <w:rsid w:val="00C9052C"/>
    <w:rsid w:val="00C9059D"/>
    <w:rsid w:val="00C9120C"/>
    <w:rsid w:val="00C921D3"/>
    <w:rsid w:val="00C941C7"/>
    <w:rsid w:val="00CA069D"/>
    <w:rsid w:val="00CA3BE7"/>
    <w:rsid w:val="00CA47FE"/>
    <w:rsid w:val="00CA77D7"/>
    <w:rsid w:val="00CA7FD4"/>
    <w:rsid w:val="00CB2108"/>
    <w:rsid w:val="00CC2AC6"/>
    <w:rsid w:val="00CC5C04"/>
    <w:rsid w:val="00CC7625"/>
    <w:rsid w:val="00CD25E0"/>
    <w:rsid w:val="00CD46A8"/>
    <w:rsid w:val="00CD6292"/>
    <w:rsid w:val="00CD6784"/>
    <w:rsid w:val="00CE02A1"/>
    <w:rsid w:val="00CE13C2"/>
    <w:rsid w:val="00CE7719"/>
    <w:rsid w:val="00CE7F33"/>
    <w:rsid w:val="00CF368D"/>
    <w:rsid w:val="00D00C98"/>
    <w:rsid w:val="00D039FA"/>
    <w:rsid w:val="00D075D4"/>
    <w:rsid w:val="00D14366"/>
    <w:rsid w:val="00D1441A"/>
    <w:rsid w:val="00D212F4"/>
    <w:rsid w:val="00D25FAE"/>
    <w:rsid w:val="00D3158C"/>
    <w:rsid w:val="00D317A6"/>
    <w:rsid w:val="00D341AA"/>
    <w:rsid w:val="00D3734A"/>
    <w:rsid w:val="00D37C89"/>
    <w:rsid w:val="00D412CD"/>
    <w:rsid w:val="00D41419"/>
    <w:rsid w:val="00D47CDF"/>
    <w:rsid w:val="00D50BAF"/>
    <w:rsid w:val="00D530E1"/>
    <w:rsid w:val="00D57033"/>
    <w:rsid w:val="00D65330"/>
    <w:rsid w:val="00D6657B"/>
    <w:rsid w:val="00D744C6"/>
    <w:rsid w:val="00D761EC"/>
    <w:rsid w:val="00D7664D"/>
    <w:rsid w:val="00D77178"/>
    <w:rsid w:val="00D83982"/>
    <w:rsid w:val="00D90A62"/>
    <w:rsid w:val="00D91AF3"/>
    <w:rsid w:val="00D929B3"/>
    <w:rsid w:val="00D9654B"/>
    <w:rsid w:val="00DB0281"/>
    <w:rsid w:val="00DB1CCE"/>
    <w:rsid w:val="00DB531D"/>
    <w:rsid w:val="00DC0CCF"/>
    <w:rsid w:val="00DC4521"/>
    <w:rsid w:val="00DC56E2"/>
    <w:rsid w:val="00DD2358"/>
    <w:rsid w:val="00DD30C0"/>
    <w:rsid w:val="00DD3634"/>
    <w:rsid w:val="00DD7049"/>
    <w:rsid w:val="00DD7D34"/>
    <w:rsid w:val="00DD7E4A"/>
    <w:rsid w:val="00DE0677"/>
    <w:rsid w:val="00DE23CC"/>
    <w:rsid w:val="00DE3F4E"/>
    <w:rsid w:val="00DE67E1"/>
    <w:rsid w:val="00DE775D"/>
    <w:rsid w:val="00E01DBC"/>
    <w:rsid w:val="00E05951"/>
    <w:rsid w:val="00E11322"/>
    <w:rsid w:val="00E13F2C"/>
    <w:rsid w:val="00E14401"/>
    <w:rsid w:val="00E268CB"/>
    <w:rsid w:val="00E27007"/>
    <w:rsid w:val="00E2732C"/>
    <w:rsid w:val="00E30759"/>
    <w:rsid w:val="00E31164"/>
    <w:rsid w:val="00E37322"/>
    <w:rsid w:val="00E404A7"/>
    <w:rsid w:val="00E46F6D"/>
    <w:rsid w:val="00E52395"/>
    <w:rsid w:val="00E60F7E"/>
    <w:rsid w:val="00E6110E"/>
    <w:rsid w:val="00E627A6"/>
    <w:rsid w:val="00E647B9"/>
    <w:rsid w:val="00E65ED7"/>
    <w:rsid w:val="00E67744"/>
    <w:rsid w:val="00E77EA2"/>
    <w:rsid w:val="00E84B85"/>
    <w:rsid w:val="00E84CDE"/>
    <w:rsid w:val="00E86D7F"/>
    <w:rsid w:val="00E91FAA"/>
    <w:rsid w:val="00E93A41"/>
    <w:rsid w:val="00E9450C"/>
    <w:rsid w:val="00EA0DEE"/>
    <w:rsid w:val="00EA1561"/>
    <w:rsid w:val="00EA3DA2"/>
    <w:rsid w:val="00EA402A"/>
    <w:rsid w:val="00EA5560"/>
    <w:rsid w:val="00EB0CAE"/>
    <w:rsid w:val="00EB4B23"/>
    <w:rsid w:val="00EB51C5"/>
    <w:rsid w:val="00EB5F1A"/>
    <w:rsid w:val="00EC3B53"/>
    <w:rsid w:val="00EC5536"/>
    <w:rsid w:val="00ED0207"/>
    <w:rsid w:val="00ED0CFE"/>
    <w:rsid w:val="00ED1B32"/>
    <w:rsid w:val="00EE0194"/>
    <w:rsid w:val="00EE1215"/>
    <w:rsid w:val="00EE5A56"/>
    <w:rsid w:val="00EE66F9"/>
    <w:rsid w:val="00EF2E31"/>
    <w:rsid w:val="00EF2FB4"/>
    <w:rsid w:val="00EF6533"/>
    <w:rsid w:val="00EF7E67"/>
    <w:rsid w:val="00F0251D"/>
    <w:rsid w:val="00F02C7A"/>
    <w:rsid w:val="00F02C7B"/>
    <w:rsid w:val="00F05A7E"/>
    <w:rsid w:val="00F07D17"/>
    <w:rsid w:val="00F10A73"/>
    <w:rsid w:val="00F1491E"/>
    <w:rsid w:val="00F151A3"/>
    <w:rsid w:val="00F21385"/>
    <w:rsid w:val="00F213A7"/>
    <w:rsid w:val="00F214BD"/>
    <w:rsid w:val="00F22FE8"/>
    <w:rsid w:val="00F24592"/>
    <w:rsid w:val="00F24823"/>
    <w:rsid w:val="00F27793"/>
    <w:rsid w:val="00F27CD7"/>
    <w:rsid w:val="00F33392"/>
    <w:rsid w:val="00F34505"/>
    <w:rsid w:val="00F35E8B"/>
    <w:rsid w:val="00F3709D"/>
    <w:rsid w:val="00F43AAF"/>
    <w:rsid w:val="00F44663"/>
    <w:rsid w:val="00F458E6"/>
    <w:rsid w:val="00F468A3"/>
    <w:rsid w:val="00F47CC6"/>
    <w:rsid w:val="00F52D1A"/>
    <w:rsid w:val="00F52D6F"/>
    <w:rsid w:val="00F57310"/>
    <w:rsid w:val="00F60097"/>
    <w:rsid w:val="00F6792A"/>
    <w:rsid w:val="00F70B91"/>
    <w:rsid w:val="00F7645C"/>
    <w:rsid w:val="00F827E9"/>
    <w:rsid w:val="00F91296"/>
    <w:rsid w:val="00FA01B5"/>
    <w:rsid w:val="00FA132D"/>
    <w:rsid w:val="00FA1F74"/>
    <w:rsid w:val="00FA2170"/>
    <w:rsid w:val="00FB47BE"/>
    <w:rsid w:val="00FC4F86"/>
    <w:rsid w:val="00FD0D9D"/>
    <w:rsid w:val="00FE0B9C"/>
    <w:rsid w:val="00FE654C"/>
    <w:rsid w:val="00FE6693"/>
    <w:rsid w:val="00FE6A54"/>
    <w:rsid w:val="00FF06C6"/>
    <w:rsid w:val="00FF1806"/>
    <w:rsid w:val="00FF37BC"/>
    <w:rsid w:val="00FF4180"/>
    <w:rsid w:val="00FF49B2"/>
    <w:rsid w:val="00FF4D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A069D"/>
    <w:rPr>
      <w:sz w:val="24"/>
    </w:rPr>
  </w:style>
  <w:style w:type="paragraph" w:styleId="Nagwek1">
    <w:name w:val="heading 1"/>
    <w:basedOn w:val="Normalny"/>
    <w:next w:val="Normalny"/>
    <w:qFormat/>
    <w:pPr>
      <w:keepNext/>
      <w:jc w:val="center"/>
      <w:outlineLvl w:val="0"/>
    </w:pPr>
    <w:rPr>
      <w:b/>
      <w:sz w:val="28"/>
    </w:rPr>
  </w:style>
  <w:style w:type="paragraph" w:styleId="Nagwek2">
    <w:name w:val="heading 2"/>
    <w:basedOn w:val="Normalny"/>
    <w:next w:val="Normalny"/>
    <w:qFormat/>
    <w:pPr>
      <w:keepNext/>
      <w:outlineLvl w:val="1"/>
    </w:pPr>
    <w:rPr>
      <w:b/>
      <w:sz w:val="28"/>
    </w:rPr>
  </w:style>
  <w:style w:type="paragraph" w:styleId="Nagwek3">
    <w:name w:val="heading 3"/>
    <w:basedOn w:val="Normalny"/>
    <w:next w:val="Normalny"/>
    <w:qFormat/>
    <w:pPr>
      <w:keepNext/>
      <w:outlineLvl w:val="2"/>
    </w:pPr>
    <w:rPr>
      <w:sz w:val="28"/>
    </w:rPr>
  </w:style>
  <w:style w:type="paragraph" w:styleId="Nagwek4">
    <w:name w:val="heading 4"/>
    <w:basedOn w:val="Normalny"/>
    <w:next w:val="Normalny"/>
    <w:qFormat/>
    <w:pPr>
      <w:keepNext/>
      <w:ind w:left="4956"/>
      <w:outlineLvl w:val="3"/>
    </w:pPr>
    <w:rPr>
      <w:sz w:val="28"/>
    </w:rPr>
  </w:style>
  <w:style w:type="paragraph" w:styleId="Nagwek5">
    <w:name w:val="heading 5"/>
    <w:basedOn w:val="Normalny"/>
    <w:next w:val="Normalny"/>
    <w:qFormat/>
    <w:pPr>
      <w:keepNext/>
      <w:ind w:left="360"/>
      <w:outlineLvl w:val="4"/>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Pr>
      <w:sz w:val="28"/>
      <w:u w:val="single"/>
    </w:rPr>
  </w:style>
  <w:style w:type="paragraph" w:styleId="Tekstpodstawowy2">
    <w:name w:val="Body Text 2"/>
    <w:basedOn w:val="Normalny"/>
    <w:rPr>
      <w:sz w:val="28"/>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dymka">
    <w:name w:val="Balloon Text"/>
    <w:basedOn w:val="Normalny"/>
    <w:semiHidden/>
    <w:rPr>
      <w:rFonts w:ascii="Tahoma" w:hAnsi="Tahoma" w:cs="Tahoma"/>
      <w:sz w:val="16"/>
      <w:szCs w:val="16"/>
    </w:rPr>
  </w:style>
  <w:style w:type="paragraph" w:styleId="Tekstpodstawowywcity2">
    <w:name w:val="Body Text Indent 2"/>
    <w:basedOn w:val="Normalny"/>
    <w:link w:val="Tekstpodstawowywcity2Znak"/>
    <w:pPr>
      <w:spacing w:after="120" w:line="480" w:lineRule="auto"/>
      <w:ind w:left="283"/>
    </w:pPr>
  </w:style>
  <w:style w:type="paragraph" w:styleId="Tekstblokowy">
    <w:name w:val="Block Text"/>
    <w:basedOn w:val="Normalny"/>
    <w:pPr>
      <w:ind w:left="-76" w:right="-708"/>
    </w:pPr>
  </w:style>
  <w:style w:type="paragraph" w:customStyle="1" w:styleId="Tekstpodstawowywcity21">
    <w:name w:val="Tekst podstawowy wcięty 21"/>
    <w:basedOn w:val="Normalny"/>
    <w:pPr>
      <w:overflowPunct w:val="0"/>
      <w:autoSpaceDE w:val="0"/>
      <w:autoSpaceDN w:val="0"/>
      <w:adjustRightInd w:val="0"/>
      <w:spacing w:line="360" w:lineRule="auto"/>
      <w:ind w:firstLine="360"/>
      <w:jc w:val="both"/>
      <w:textAlignment w:val="baseline"/>
    </w:pPr>
  </w:style>
  <w:style w:type="paragraph" w:styleId="Tekstpodstawowy3">
    <w:name w:val="Body Text 3"/>
    <w:basedOn w:val="Normalny"/>
    <w:pPr>
      <w:spacing w:after="120"/>
    </w:pPr>
    <w:rPr>
      <w:sz w:val="16"/>
      <w:szCs w:val="16"/>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Tekstpodstawowywcity3">
    <w:name w:val="Body Text Indent 3"/>
    <w:basedOn w:val="Normalny"/>
    <w:pPr>
      <w:spacing w:after="120"/>
      <w:ind w:left="283"/>
    </w:pPr>
    <w:rPr>
      <w:sz w:val="16"/>
      <w:szCs w:val="16"/>
    </w:rPr>
  </w:style>
  <w:style w:type="paragraph" w:styleId="NormalnyWeb">
    <w:name w:val="Normal (Web)"/>
    <w:basedOn w:val="Normalny"/>
    <w:pPr>
      <w:spacing w:before="100" w:beforeAutospacing="1" w:after="119"/>
    </w:pPr>
    <w:rPr>
      <w:szCs w:val="24"/>
    </w:rPr>
  </w:style>
  <w:style w:type="paragraph" w:styleId="Nagwek">
    <w:name w:val="header"/>
    <w:basedOn w:val="Normalny"/>
    <w:pPr>
      <w:tabs>
        <w:tab w:val="center" w:pos="4536"/>
        <w:tab w:val="right" w:pos="9072"/>
      </w:tabs>
    </w:pPr>
  </w:style>
  <w:style w:type="paragraph" w:styleId="Tekstpodstawowywcity">
    <w:name w:val="Body Text Indent"/>
    <w:basedOn w:val="Normalny"/>
    <w:pPr>
      <w:spacing w:after="120"/>
      <w:ind w:left="283"/>
    </w:pPr>
  </w:style>
  <w:style w:type="paragraph" w:styleId="Tekstprzypisudolnego">
    <w:name w:val="footnote text"/>
    <w:basedOn w:val="Normalny"/>
    <w:semiHidden/>
    <w:rPr>
      <w:sz w:val="20"/>
    </w:rPr>
  </w:style>
  <w:style w:type="character" w:styleId="Odwoanieprzypisudolnego">
    <w:name w:val="footnote reference"/>
    <w:semiHidden/>
    <w:rPr>
      <w:vertAlign w:val="superscript"/>
    </w:rPr>
  </w:style>
  <w:style w:type="character" w:styleId="Hipercze">
    <w:name w:val="Hyperlink"/>
    <w:rPr>
      <w:color w:val="0000FF"/>
      <w:u w:val="single"/>
    </w:rPr>
  </w:style>
  <w:style w:type="character" w:styleId="Odwoaniedokomentarza">
    <w:name w:val="annotation reference"/>
    <w:semiHidden/>
    <w:rsid w:val="00E6110E"/>
    <w:rPr>
      <w:sz w:val="16"/>
      <w:szCs w:val="16"/>
    </w:rPr>
  </w:style>
  <w:style w:type="paragraph" w:styleId="Tekstkomentarza">
    <w:name w:val="annotation text"/>
    <w:basedOn w:val="Normalny"/>
    <w:semiHidden/>
    <w:rsid w:val="00E6110E"/>
    <w:rPr>
      <w:sz w:val="20"/>
    </w:rPr>
  </w:style>
  <w:style w:type="paragraph" w:styleId="Tematkomentarza">
    <w:name w:val="annotation subject"/>
    <w:basedOn w:val="Tekstkomentarza"/>
    <w:next w:val="Tekstkomentarza"/>
    <w:semiHidden/>
    <w:rsid w:val="00E6110E"/>
    <w:rPr>
      <w:b/>
      <w:bCs/>
    </w:rPr>
  </w:style>
  <w:style w:type="paragraph" w:customStyle="1" w:styleId="Akapitzlist1">
    <w:name w:val="Akapit z listą1"/>
    <w:basedOn w:val="Normalny"/>
    <w:rsid w:val="003726D0"/>
    <w:pPr>
      <w:ind w:left="720"/>
      <w:contextualSpacing/>
    </w:pPr>
    <w:rPr>
      <w:szCs w:val="24"/>
    </w:rPr>
  </w:style>
  <w:style w:type="paragraph" w:styleId="Tytu">
    <w:name w:val="Title"/>
    <w:basedOn w:val="Normalny"/>
    <w:next w:val="Podtytu"/>
    <w:link w:val="TytuZnak"/>
    <w:qFormat/>
    <w:rsid w:val="00141BDB"/>
    <w:pPr>
      <w:suppressAutoHyphens/>
      <w:jc w:val="center"/>
    </w:pPr>
    <w:rPr>
      <w:b/>
      <w:sz w:val="28"/>
      <w:lang w:eastAsia="ar-SA"/>
    </w:rPr>
  </w:style>
  <w:style w:type="paragraph" w:styleId="Podtytu">
    <w:name w:val="Subtitle"/>
    <w:basedOn w:val="Normalny"/>
    <w:qFormat/>
    <w:rsid w:val="00141BDB"/>
    <w:pPr>
      <w:spacing w:after="60"/>
      <w:jc w:val="center"/>
      <w:outlineLvl w:val="1"/>
    </w:pPr>
    <w:rPr>
      <w:rFonts w:ascii="Arial" w:hAnsi="Arial" w:cs="Arial"/>
      <w:szCs w:val="24"/>
    </w:rPr>
  </w:style>
  <w:style w:type="paragraph" w:styleId="Akapitzlist">
    <w:name w:val="List Paragraph"/>
    <w:basedOn w:val="Normalny"/>
    <w:uiPriority w:val="34"/>
    <w:qFormat/>
    <w:rsid w:val="00A17D8D"/>
    <w:pPr>
      <w:ind w:left="720"/>
      <w:contextualSpacing/>
    </w:pPr>
    <w:rPr>
      <w:rFonts w:ascii="Calibri" w:eastAsia="Calibri" w:hAnsi="Calibri" w:cs="Calibri"/>
      <w:sz w:val="22"/>
      <w:szCs w:val="22"/>
      <w:lang w:eastAsia="en-US"/>
    </w:rPr>
  </w:style>
  <w:style w:type="paragraph" w:customStyle="1" w:styleId="akapitzlistcxsppierwsze">
    <w:name w:val="akapitzlistcxsppierwsze"/>
    <w:basedOn w:val="Normalny"/>
    <w:rsid w:val="00AB0A9F"/>
    <w:pPr>
      <w:spacing w:before="100" w:beforeAutospacing="1" w:after="100" w:afterAutospacing="1"/>
    </w:pPr>
    <w:rPr>
      <w:szCs w:val="24"/>
    </w:rPr>
  </w:style>
  <w:style w:type="paragraph" w:customStyle="1" w:styleId="akapitzlistcxspdrugie">
    <w:name w:val="akapitzlistcxspdrugie"/>
    <w:basedOn w:val="Normalny"/>
    <w:rsid w:val="00AB0A9F"/>
    <w:pPr>
      <w:spacing w:before="100" w:beforeAutospacing="1" w:after="100" w:afterAutospacing="1"/>
    </w:pPr>
    <w:rPr>
      <w:szCs w:val="24"/>
    </w:rPr>
  </w:style>
  <w:style w:type="paragraph" w:customStyle="1" w:styleId="Default">
    <w:name w:val="Default"/>
    <w:rsid w:val="000A3147"/>
    <w:pPr>
      <w:autoSpaceDE w:val="0"/>
      <w:autoSpaceDN w:val="0"/>
      <w:adjustRightInd w:val="0"/>
    </w:pPr>
    <w:rPr>
      <w:rFonts w:eastAsia="Calibri"/>
      <w:color w:val="000000"/>
      <w:sz w:val="24"/>
      <w:szCs w:val="24"/>
    </w:rPr>
  </w:style>
  <w:style w:type="paragraph" w:styleId="Lista">
    <w:name w:val="List"/>
    <w:basedOn w:val="Normalny"/>
    <w:semiHidden/>
    <w:unhideWhenUsed/>
    <w:rsid w:val="005F53E7"/>
    <w:pPr>
      <w:suppressAutoHyphens/>
      <w:spacing w:line="360" w:lineRule="auto"/>
      <w:ind w:left="283" w:hanging="283"/>
      <w:jc w:val="both"/>
    </w:pPr>
    <w:rPr>
      <w:rFonts w:ascii="Arial" w:hAnsi="Arial"/>
      <w:lang w:eastAsia="ar-SA"/>
    </w:rPr>
  </w:style>
  <w:style w:type="paragraph" w:styleId="Lista2">
    <w:name w:val="List 2"/>
    <w:basedOn w:val="Normalny"/>
    <w:rsid w:val="00971CE1"/>
    <w:pPr>
      <w:ind w:left="566" w:hanging="283"/>
    </w:pPr>
  </w:style>
  <w:style w:type="paragraph" w:styleId="Zwykytekst">
    <w:name w:val="Plain Text"/>
    <w:basedOn w:val="Normalny"/>
    <w:link w:val="ZwykytekstZnak"/>
    <w:unhideWhenUsed/>
    <w:rsid w:val="00971CE1"/>
    <w:rPr>
      <w:rFonts w:ascii="Consolas" w:eastAsia="Calibri" w:hAnsi="Consolas"/>
      <w:sz w:val="21"/>
      <w:szCs w:val="21"/>
    </w:rPr>
  </w:style>
  <w:style w:type="character" w:customStyle="1" w:styleId="ZwykytekstZnak">
    <w:name w:val="Zwykły tekst Znak"/>
    <w:link w:val="Zwykytekst"/>
    <w:rsid w:val="00971CE1"/>
    <w:rPr>
      <w:rFonts w:ascii="Consolas" w:eastAsia="Calibri" w:hAnsi="Consolas"/>
      <w:sz w:val="21"/>
      <w:szCs w:val="21"/>
      <w:lang w:val="pl-PL" w:eastAsia="pl-PL" w:bidi="ar-SA"/>
    </w:rPr>
  </w:style>
  <w:style w:type="paragraph" w:customStyle="1" w:styleId="WW-Tekstpodstawowywcity3">
    <w:name w:val="WW-Tekst podstawowy wcięty 3"/>
    <w:basedOn w:val="Normalny"/>
    <w:rsid w:val="001423F4"/>
    <w:pPr>
      <w:suppressAutoHyphens/>
      <w:spacing w:line="360" w:lineRule="atLeast"/>
      <w:ind w:left="1276"/>
      <w:jc w:val="both"/>
    </w:pPr>
    <w:rPr>
      <w:lang w:eastAsia="ar-SA"/>
    </w:rPr>
  </w:style>
  <w:style w:type="character" w:customStyle="1" w:styleId="TytuZnak">
    <w:name w:val="Tytuł Znak"/>
    <w:basedOn w:val="Domylnaczcionkaakapitu"/>
    <w:link w:val="Tytu"/>
    <w:rsid w:val="009A7C64"/>
    <w:rPr>
      <w:b/>
      <w:sz w:val="28"/>
      <w:lang w:eastAsia="ar-SA"/>
    </w:rPr>
  </w:style>
  <w:style w:type="character" w:customStyle="1" w:styleId="Tekstpodstawowywcity2Znak">
    <w:name w:val="Tekst podstawowy wcięty 2 Znak"/>
    <w:basedOn w:val="Domylnaczcionkaakapitu"/>
    <w:link w:val="Tekstpodstawowywcity2"/>
    <w:rsid w:val="009D6454"/>
    <w:rPr>
      <w:sz w:val="24"/>
    </w:rPr>
  </w:style>
  <w:style w:type="table" w:styleId="Tabela-Siatka">
    <w:name w:val="Table Grid"/>
    <w:basedOn w:val="Standardowy"/>
    <w:uiPriority w:val="59"/>
    <w:rsid w:val="00EA402A"/>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omylnie">
    <w:name w:val="Domy?lnie"/>
    <w:rsid w:val="004A79BD"/>
    <w:pPr>
      <w:widowControl w:val="0"/>
      <w:suppressAutoHyphens/>
    </w:pPr>
    <w:rPr>
      <w:rFonts w:ascii="Calibri" w:eastAsia="Calibri" w:hAnsi="Calibri" w:cs="Calibri"/>
      <w:kern w:val="1"/>
      <w:sz w:val="24"/>
      <w:szCs w:val="24"/>
      <w:lang w:bidi="hi-IN"/>
    </w:rPr>
  </w:style>
  <w:style w:type="paragraph" w:customStyle="1" w:styleId="Standard">
    <w:name w:val="Standard"/>
    <w:rsid w:val="00A93EDC"/>
    <w:pPr>
      <w:widowControl w:val="0"/>
      <w:suppressAutoHyphens/>
      <w:autoSpaceDN w:val="0"/>
      <w:textAlignment w:val="baseline"/>
    </w:pPr>
    <w:rPr>
      <w:rFonts w:eastAsia="SimSu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A069D"/>
    <w:rPr>
      <w:sz w:val="24"/>
    </w:rPr>
  </w:style>
  <w:style w:type="paragraph" w:styleId="Nagwek1">
    <w:name w:val="heading 1"/>
    <w:basedOn w:val="Normalny"/>
    <w:next w:val="Normalny"/>
    <w:qFormat/>
    <w:pPr>
      <w:keepNext/>
      <w:jc w:val="center"/>
      <w:outlineLvl w:val="0"/>
    </w:pPr>
    <w:rPr>
      <w:b/>
      <w:sz w:val="28"/>
    </w:rPr>
  </w:style>
  <w:style w:type="paragraph" w:styleId="Nagwek2">
    <w:name w:val="heading 2"/>
    <w:basedOn w:val="Normalny"/>
    <w:next w:val="Normalny"/>
    <w:qFormat/>
    <w:pPr>
      <w:keepNext/>
      <w:outlineLvl w:val="1"/>
    </w:pPr>
    <w:rPr>
      <w:b/>
      <w:sz w:val="28"/>
    </w:rPr>
  </w:style>
  <w:style w:type="paragraph" w:styleId="Nagwek3">
    <w:name w:val="heading 3"/>
    <w:basedOn w:val="Normalny"/>
    <w:next w:val="Normalny"/>
    <w:qFormat/>
    <w:pPr>
      <w:keepNext/>
      <w:outlineLvl w:val="2"/>
    </w:pPr>
    <w:rPr>
      <w:sz w:val="28"/>
    </w:rPr>
  </w:style>
  <w:style w:type="paragraph" w:styleId="Nagwek4">
    <w:name w:val="heading 4"/>
    <w:basedOn w:val="Normalny"/>
    <w:next w:val="Normalny"/>
    <w:qFormat/>
    <w:pPr>
      <w:keepNext/>
      <w:ind w:left="4956"/>
      <w:outlineLvl w:val="3"/>
    </w:pPr>
    <w:rPr>
      <w:sz w:val="28"/>
    </w:rPr>
  </w:style>
  <w:style w:type="paragraph" w:styleId="Nagwek5">
    <w:name w:val="heading 5"/>
    <w:basedOn w:val="Normalny"/>
    <w:next w:val="Normalny"/>
    <w:qFormat/>
    <w:pPr>
      <w:keepNext/>
      <w:ind w:left="360"/>
      <w:outlineLvl w:val="4"/>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Pr>
      <w:sz w:val="28"/>
      <w:u w:val="single"/>
    </w:rPr>
  </w:style>
  <w:style w:type="paragraph" w:styleId="Tekstpodstawowy2">
    <w:name w:val="Body Text 2"/>
    <w:basedOn w:val="Normalny"/>
    <w:rPr>
      <w:sz w:val="28"/>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dymka">
    <w:name w:val="Balloon Text"/>
    <w:basedOn w:val="Normalny"/>
    <w:semiHidden/>
    <w:rPr>
      <w:rFonts w:ascii="Tahoma" w:hAnsi="Tahoma" w:cs="Tahoma"/>
      <w:sz w:val="16"/>
      <w:szCs w:val="16"/>
    </w:rPr>
  </w:style>
  <w:style w:type="paragraph" w:styleId="Tekstpodstawowywcity2">
    <w:name w:val="Body Text Indent 2"/>
    <w:basedOn w:val="Normalny"/>
    <w:link w:val="Tekstpodstawowywcity2Znak"/>
    <w:pPr>
      <w:spacing w:after="120" w:line="480" w:lineRule="auto"/>
      <w:ind w:left="283"/>
    </w:pPr>
  </w:style>
  <w:style w:type="paragraph" w:styleId="Tekstblokowy">
    <w:name w:val="Block Text"/>
    <w:basedOn w:val="Normalny"/>
    <w:pPr>
      <w:ind w:left="-76" w:right="-708"/>
    </w:pPr>
  </w:style>
  <w:style w:type="paragraph" w:customStyle="1" w:styleId="Tekstpodstawowywcity21">
    <w:name w:val="Tekst podstawowy wcięty 21"/>
    <w:basedOn w:val="Normalny"/>
    <w:pPr>
      <w:overflowPunct w:val="0"/>
      <w:autoSpaceDE w:val="0"/>
      <w:autoSpaceDN w:val="0"/>
      <w:adjustRightInd w:val="0"/>
      <w:spacing w:line="360" w:lineRule="auto"/>
      <w:ind w:firstLine="360"/>
      <w:jc w:val="both"/>
      <w:textAlignment w:val="baseline"/>
    </w:pPr>
  </w:style>
  <w:style w:type="paragraph" w:styleId="Tekstpodstawowy3">
    <w:name w:val="Body Text 3"/>
    <w:basedOn w:val="Normalny"/>
    <w:pPr>
      <w:spacing w:after="120"/>
    </w:pPr>
    <w:rPr>
      <w:sz w:val="16"/>
      <w:szCs w:val="16"/>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Tekstpodstawowywcity3">
    <w:name w:val="Body Text Indent 3"/>
    <w:basedOn w:val="Normalny"/>
    <w:pPr>
      <w:spacing w:after="120"/>
      <w:ind w:left="283"/>
    </w:pPr>
    <w:rPr>
      <w:sz w:val="16"/>
      <w:szCs w:val="16"/>
    </w:rPr>
  </w:style>
  <w:style w:type="paragraph" w:styleId="NormalnyWeb">
    <w:name w:val="Normal (Web)"/>
    <w:basedOn w:val="Normalny"/>
    <w:pPr>
      <w:spacing w:before="100" w:beforeAutospacing="1" w:after="119"/>
    </w:pPr>
    <w:rPr>
      <w:szCs w:val="24"/>
    </w:rPr>
  </w:style>
  <w:style w:type="paragraph" w:styleId="Nagwek">
    <w:name w:val="header"/>
    <w:basedOn w:val="Normalny"/>
    <w:pPr>
      <w:tabs>
        <w:tab w:val="center" w:pos="4536"/>
        <w:tab w:val="right" w:pos="9072"/>
      </w:tabs>
    </w:pPr>
  </w:style>
  <w:style w:type="paragraph" w:styleId="Tekstpodstawowywcity">
    <w:name w:val="Body Text Indent"/>
    <w:basedOn w:val="Normalny"/>
    <w:pPr>
      <w:spacing w:after="120"/>
      <w:ind w:left="283"/>
    </w:pPr>
  </w:style>
  <w:style w:type="paragraph" w:styleId="Tekstprzypisudolnego">
    <w:name w:val="footnote text"/>
    <w:basedOn w:val="Normalny"/>
    <w:semiHidden/>
    <w:rPr>
      <w:sz w:val="20"/>
    </w:rPr>
  </w:style>
  <w:style w:type="character" w:styleId="Odwoanieprzypisudolnego">
    <w:name w:val="footnote reference"/>
    <w:semiHidden/>
    <w:rPr>
      <w:vertAlign w:val="superscript"/>
    </w:rPr>
  </w:style>
  <w:style w:type="character" w:styleId="Hipercze">
    <w:name w:val="Hyperlink"/>
    <w:rPr>
      <w:color w:val="0000FF"/>
      <w:u w:val="single"/>
    </w:rPr>
  </w:style>
  <w:style w:type="character" w:styleId="Odwoaniedokomentarza">
    <w:name w:val="annotation reference"/>
    <w:semiHidden/>
    <w:rsid w:val="00E6110E"/>
    <w:rPr>
      <w:sz w:val="16"/>
      <w:szCs w:val="16"/>
    </w:rPr>
  </w:style>
  <w:style w:type="paragraph" w:styleId="Tekstkomentarza">
    <w:name w:val="annotation text"/>
    <w:basedOn w:val="Normalny"/>
    <w:semiHidden/>
    <w:rsid w:val="00E6110E"/>
    <w:rPr>
      <w:sz w:val="20"/>
    </w:rPr>
  </w:style>
  <w:style w:type="paragraph" w:styleId="Tematkomentarza">
    <w:name w:val="annotation subject"/>
    <w:basedOn w:val="Tekstkomentarza"/>
    <w:next w:val="Tekstkomentarza"/>
    <w:semiHidden/>
    <w:rsid w:val="00E6110E"/>
    <w:rPr>
      <w:b/>
      <w:bCs/>
    </w:rPr>
  </w:style>
  <w:style w:type="paragraph" w:customStyle="1" w:styleId="Akapitzlist1">
    <w:name w:val="Akapit z listą1"/>
    <w:basedOn w:val="Normalny"/>
    <w:rsid w:val="003726D0"/>
    <w:pPr>
      <w:ind w:left="720"/>
      <w:contextualSpacing/>
    </w:pPr>
    <w:rPr>
      <w:szCs w:val="24"/>
    </w:rPr>
  </w:style>
  <w:style w:type="paragraph" w:styleId="Tytu">
    <w:name w:val="Title"/>
    <w:basedOn w:val="Normalny"/>
    <w:next w:val="Podtytu"/>
    <w:link w:val="TytuZnak"/>
    <w:qFormat/>
    <w:rsid w:val="00141BDB"/>
    <w:pPr>
      <w:suppressAutoHyphens/>
      <w:jc w:val="center"/>
    </w:pPr>
    <w:rPr>
      <w:b/>
      <w:sz w:val="28"/>
      <w:lang w:eastAsia="ar-SA"/>
    </w:rPr>
  </w:style>
  <w:style w:type="paragraph" w:styleId="Podtytu">
    <w:name w:val="Subtitle"/>
    <w:basedOn w:val="Normalny"/>
    <w:qFormat/>
    <w:rsid w:val="00141BDB"/>
    <w:pPr>
      <w:spacing w:after="60"/>
      <w:jc w:val="center"/>
      <w:outlineLvl w:val="1"/>
    </w:pPr>
    <w:rPr>
      <w:rFonts w:ascii="Arial" w:hAnsi="Arial" w:cs="Arial"/>
      <w:szCs w:val="24"/>
    </w:rPr>
  </w:style>
  <w:style w:type="paragraph" w:styleId="Akapitzlist">
    <w:name w:val="List Paragraph"/>
    <w:basedOn w:val="Normalny"/>
    <w:uiPriority w:val="34"/>
    <w:qFormat/>
    <w:rsid w:val="00A17D8D"/>
    <w:pPr>
      <w:ind w:left="720"/>
      <w:contextualSpacing/>
    </w:pPr>
    <w:rPr>
      <w:rFonts w:ascii="Calibri" w:eastAsia="Calibri" w:hAnsi="Calibri" w:cs="Calibri"/>
      <w:sz w:val="22"/>
      <w:szCs w:val="22"/>
      <w:lang w:eastAsia="en-US"/>
    </w:rPr>
  </w:style>
  <w:style w:type="paragraph" w:customStyle="1" w:styleId="akapitzlistcxsppierwsze">
    <w:name w:val="akapitzlistcxsppierwsze"/>
    <w:basedOn w:val="Normalny"/>
    <w:rsid w:val="00AB0A9F"/>
    <w:pPr>
      <w:spacing w:before="100" w:beforeAutospacing="1" w:after="100" w:afterAutospacing="1"/>
    </w:pPr>
    <w:rPr>
      <w:szCs w:val="24"/>
    </w:rPr>
  </w:style>
  <w:style w:type="paragraph" w:customStyle="1" w:styleId="akapitzlistcxspdrugie">
    <w:name w:val="akapitzlistcxspdrugie"/>
    <w:basedOn w:val="Normalny"/>
    <w:rsid w:val="00AB0A9F"/>
    <w:pPr>
      <w:spacing w:before="100" w:beforeAutospacing="1" w:after="100" w:afterAutospacing="1"/>
    </w:pPr>
    <w:rPr>
      <w:szCs w:val="24"/>
    </w:rPr>
  </w:style>
  <w:style w:type="paragraph" w:customStyle="1" w:styleId="Default">
    <w:name w:val="Default"/>
    <w:rsid w:val="000A3147"/>
    <w:pPr>
      <w:autoSpaceDE w:val="0"/>
      <w:autoSpaceDN w:val="0"/>
      <w:adjustRightInd w:val="0"/>
    </w:pPr>
    <w:rPr>
      <w:rFonts w:eastAsia="Calibri"/>
      <w:color w:val="000000"/>
      <w:sz w:val="24"/>
      <w:szCs w:val="24"/>
    </w:rPr>
  </w:style>
  <w:style w:type="paragraph" w:styleId="Lista">
    <w:name w:val="List"/>
    <w:basedOn w:val="Normalny"/>
    <w:semiHidden/>
    <w:unhideWhenUsed/>
    <w:rsid w:val="005F53E7"/>
    <w:pPr>
      <w:suppressAutoHyphens/>
      <w:spacing w:line="360" w:lineRule="auto"/>
      <w:ind w:left="283" w:hanging="283"/>
      <w:jc w:val="both"/>
    </w:pPr>
    <w:rPr>
      <w:rFonts w:ascii="Arial" w:hAnsi="Arial"/>
      <w:lang w:eastAsia="ar-SA"/>
    </w:rPr>
  </w:style>
  <w:style w:type="paragraph" w:styleId="Lista2">
    <w:name w:val="List 2"/>
    <w:basedOn w:val="Normalny"/>
    <w:rsid w:val="00971CE1"/>
    <w:pPr>
      <w:ind w:left="566" w:hanging="283"/>
    </w:pPr>
  </w:style>
  <w:style w:type="paragraph" w:styleId="Zwykytekst">
    <w:name w:val="Plain Text"/>
    <w:basedOn w:val="Normalny"/>
    <w:link w:val="ZwykytekstZnak"/>
    <w:unhideWhenUsed/>
    <w:rsid w:val="00971CE1"/>
    <w:rPr>
      <w:rFonts w:ascii="Consolas" w:eastAsia="Calibri" w:hAnsi="Consolas"/>
      <w:sz w:val="21"/>
      <w:szCs w:val="21"/>
    </w:rPr>
  </w:style>
  <w:style w:type="character" w:customStyle="1" w:styleId="ZwykytekstZnak">
    <w:name w:val="Zwykły tekst Znak"/>
    <w:link w:val="Zwykytekst"/>
    <w:rsid w:val="00971CE1"/>
    <w:rPr>
      <w:rFonts w:ascii="Consolas" w:eastAsia="Calibri" w:hAnsi="Consolas"/>
      <w:sz w:val="21"/>
      <w:szCs w:val="21"/>
      <w:lang w:val="pl-PL" w:eastAsia="pl-PL" w:bidi="ar-SA"/>
    </w:rPr>
  </w:style>
  <w:style w:type="paragraph" w:customStyle="1" w:styleId="WW-Tekstpodstawowywcity3">
    <w:name w:val="WW-Tekst podstawowy wcięty 3"/>
    <w:basedOn w:val="Normalny"/>
    <w:rsid w:val="001423F4"/>
    <w:pPr>
      <w:suppressAutoHyphens/>
      <w:spacing w:line="360" w:lineRule="atLeast"/>
      <w:ind w:left="1276"/>
      <w:jc w:val="both"/>
    </w:pPr>
    <w:rPr>
      <w:lang w:eastAsia="ar-SA"/>
    </w:rPr>
  </w:style>
  <w:style w:type="character" w:customStyle="1" w:styleId="TytuZnak">
    <w:name w:val="Tytuł Znak"/>
    <w:basedOn w:val="Domylnaczcionkaakapitu"/>
    <w:link w:val="Tytu"/>
    <w:rsid w:val="009A7C64"/>
    <w:rPr>
      <w:b/>
      <w:sz w:val="28"/>
      <w:lang w:eastAsia="ar-SA"/>
    </w:rPr>
  </w:style>
  <w:style w:type="character" w:customStyle="1" w:styleId="Tekstpodstawowywcity2Znak">
    <w:name w:val="Tekst podstawowy wcięty 2 Znak"/>
    <w:basedOn w:val="Domylnaczcionkaakapitu"/>
    <w:link w:val="Tekstpodstawowywcity2"/>
    <w:rsid w:val="009D6454"/>
    <w:rPr>
      <w:sz w:val="24"/>
    </w:rPr>
  </w:style>
  <w:style w:type="table" w:styleId="Tabela-Siatka">
    <w:name w:val="Table Grid"/>
    <w:basedOn w:val="Standardowy"/>
    <w:uiPriority w:val="59"/>
    <w:rsid w:val="00EA402A"/>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omylnie">
    <w:name w:val="Domy?lnie"/>
    <w:rsid w:val="004A79BD"/>
    <w:pPr>
      <w:widowControl w:val="0"/>
      <w:suppressAutoHyphens/>
    </w:pPr>
    <w:rPr>
      <w:rFonts w:ascii="Calibri" w:eastAsia="Calibri" w:hAnsi="Calibri" w:cs="Calibri"/>
      <w:kern w:val="1"/>
      <w:sz w:val="24"/>
      <w:szCs w:val="24"/>
      <w:lang w:bidi="hi-IN"/>
    </w:rPr>
  </w:style>
  <w:style w:type="paragraph" w:customStyle="1" w:styleId="Standard">
    <w:name w:val="Standard"/>
    <w:rsid w:val="00A93EDC"/>
    <w:pPr>
      <w:widowControl w:val="0"/>
      <w:suppressAutoHyphens/>
      <w:autoSpaceDN w:val="0"/>
      <w:textAlignment w:val="baseline"/>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69509">
      <w:bodyDiv w:val="1"/>
      <w:marLeft w:val="0"/>
      <w:marRight w:val="0"/>
      <w:marTop w:val="0"/>
      <w:marBottom w:val="0"/>
      <w:divBdr>
        <w:top w:val="none" w:sz="0" w:space="0" w:color="auto"/>
        <w:left w:val="none" w:sz="0" w:space="0" w:color="auto"/>
        <w:bottom w:val="none" w:sz="0" w:space="0" w:color="auto"/>
        <w:right w:val="none" w:sz="0" w:space="0" w:color="auto"/>
      </w:divBdr>
    </w:div>
    <w:div w:id="243145605">
      <w:bodyDiv w:val="1"/>
      <w:marLeft w:val="0"/>
      <w:marRight w:val="0"/>
      <w:marTop w:val="0"/>
      <w:marBottom w:val="0"/>
      <w:divBdr>
        <w:top w:val="none" w:sz="0" w:space="0" w:color="auto"/>
        <w:left w:val="none" w:sz="0" w:space="0" w:color="auto"/>
        <w:bottom w:val="none" w:sz="0" w:space="0" w:color="auto"/>
        <w:right w:val="none" w:sz="0" w:space="0" w:color="auto"/>
      </w:divBdr>
    </w:div>
    <w:div w:id="257451206">
      <w:bodyDiv w:val="1"/>
      <w:marLeft w:val="0"/>
      <w:marRight w:val="0"/>
      <w:marTop w:val="0"/>
      <w:marBottom w:val="0"/>
      <w:divBdr>
        <w:top w:val="none" w:sz="0" w:space="0" w:color="auto"/>
        <w:left w:val="none" w:sz="0" w:space="0" w:color="auto"/>
        <w:bottom w:val="none" w:sz="0" w:space="0" w:color="auto"/>
        <w:right w:val="none" w:sz="0" w:space="0" w:color="auto"/>
      </w:divBdr>
      <w:divsChild>
        <w:div w:id="1837958221">
          <w:marLeft w:val="0"/>
          <w:marRight w:val="0"/>
          <w:marTop w:val="0"/>
          <w:marBottom w:val="0"/>
          <w:divBdr>
            <w:top w:val="none" w:sz="0" w:space="0" w:color="auto"/>
            <w:left w:val="none" w:sz="0" w:space="0" w:color="auto"/>
            <w:bottom w:val="none" w:sz="0" w:space="0" w:color="auto"/>
            <w:right w:val="none" w:sz="0" w:space="0" w:color="auto"/>
          </w:divBdr>
        </w:div>
        <w:div w:id="142894786">
          <w:marLeft w:val="0"/>
          <w:marRight w:val="0"/>
          <w:marTop w:val="0"/>
          <w:marBottom w:val="0"/>
          <w:divBdr>
            <w:top w:val="none" w:sz="0" w:space="0" w:color="auto"/>
            <w:left w:val="none" w:sz="0" w:space="0" w:color="auto"/>
            <w:bottom w:val="none" w:sz="0" w:space="0" w:color="auto"/>
            <w:right w:val="none" w:sz="0" w:space="0" w:color="auto"/>
          </w:divBdr>
        </w:div>
        <w:div w:id="947465994">
          <w:marLeft w:val="0"/>
          <w:marRight w:val="0"/>
          <w:marTop w:val="0"/>
          <w:marBottom w:val="0"/>
          <w:divBdr>
            <w:top w:val="none" w:sz="0" w:space="0" w:color="auto"/>
            <w:left w:val="none" w:sz="0" w:space="0" w:color="auto"/>
            <w:bottom w:val="none" w:sz="0" w:space="0" w:color="auto"/>
            <w:right w:val="none" w:sz="0" w:space="0" w:color="auto"/>
          </w:divBdr>
        </w:div>
        <w:div w:id="393236538">
          <w:marLeft w:val="0"/>
          <w:marRight w:val="0"/>
          <w:marTop w:val="0"/>
          <w:marBottom w:val="0"/>
          <w:divBdr>
            <w:top w:val="none" w:sz="0" w:space="0" w:color="auto"/>
            <w:left w:val="none" w:sz="0" w:space="0" w:color="auto"/>
            <w:bottom w:val="none" w:sz="0" w:space="0" w:color="auto"/>
            <w:right w:val="none" w:sz="0" w:space="0" w:color="auto"/>
          </w:divBdr>
        </w:div>
        <w:div w:id="1783185456">
          <w:marLeft w:val="0"/>
          <w:marRight w:val="0"/>
          <w:marTop w:val="0"/>
          <w:marBottom w:val="0"/>
          <w:divBdr>
            <w:top w:val="none" w:sz="0" w:space="0" w:color="auto"/>
            <w:left w:val="none" w:sz="0" w:space="0" w:color="auto"/>
            <w:bottom w:val="none" w:sz="0" w:space="0" w:color="auto"/>
            <w:right w:val="none" w:sz="0" w:space="0" w:color="auto"/>
          </w:divBdr>
        </w:div>
        <w:div w:id="2116629352">
          <w:marLeft w:val="0"/>
          <w:marRight w:val="0"/>
          <w:marTop w:val="0"/>
          <w:marBottom w:val="0"/>
          <w:divBdr>
            <w:top w:val="none" w:sz="0" w:space="0" w:color="auto"/>
            <w:left w:val="none" w:sz="0" w:space="0" w:color="auto"/>
            <w:bottom w:val="none" w:sz="0" w:space="0" w:color="auto"/>
            <w:right w:val="none" w:sz="0" w:space="0" w:color="auto"/>
          </w:divBdr>
        </w:div>
        <w:div w:id="948506832">
          <w:marLeft w:val="0"/>
          <w:marRight w:val="0"/>
          <w:marTop w:val="0"/>
          <w:marBottom w:val="0"/>
          <w:divBdr>
            <w:top w:val="none" w:sz="0" w:space="0" w:color="auto"/>
            <w:left w:val="none" w:sz="0" w:space="0" w:color="auto"/>
            <w:bottom w:val="none" w:sz="0" w:space="0" w:color="auto"/>
            <w:right w:val="none" w:sz="0" w:space="0" w:color="auto"/>
          </w:divBdr>
        </w:div>
        <w:div w:id="343484063">
          <w:marLeft w:val="0"/>
          <w:marRight w:val="0"/>
          <w:marTop w:val="0"/>
          <w:marBottom w:val="0"/>
          <w:divBdr>
            <w:top w:val="none" w:sz="0" w:space="0" w:color="auto"/>
            <w:left w:val="none" w:sz="0" w:space="0" w:color="auto"/>
            <w:bottom w:val="none" w:sz="0" w:space="0" w:color="auto"/>
            <w:right w:val="none" w:sz="0" w:space="0" w:color="auto"/>
          </w:divBdr>
        </w:div>
        <w:div w:id="708803715">
          <w:marLeft w:val="0"/>
          <w:marRight w:val="0"/>
          <w:marTop w:val="0"/>
          <w:marBottom w:val="0"/>
          <w:divBdr>
            <w:top w:val="none" w:sz="0" w:space="0" w:color="auto"/>
            <w:left w:val="none" w:sz="0" w:space="0" w:color="auto"/>
            <w:bottom w:val="none" w:sz="0" w:space="0" w:color="auto"/>
            <w:right w:val="none" w:sz="0" w:space="0" w:color="auto"/>
          </w:divBdr>
        </w:div>
        <w:div w:id="1651865703">
          <w:marLeft w:val="0"/>
          <w:marRight w:val="0"/>
          <w:marTop w:val="0"/>
          <w:marBottom w:val="0"/>
          <w:divBdr>
            <w:top w:val="none" w:sz="0" w:space="0" w:color="auto"/>
            <w:left w:val="none" w:sz="0" w:space="0" w:color="auto"/>
            <w:bottom w:val="none" w:sz="0" w:space="0" w:color="auto"/>
            <w:right w:val="none" w:sz="0" w:space="0" w:color="auto"/>
          </w:divBdr>
        </w:div>
        <w:div w:id="650643958">
          <w:marLeft w:val="0"/>
          <w:marRight w:val="0"/>
          <w:marTop w:val="0"/>
          <w:marBottom w:val="0"/>
          <w:divBdr>
            <w:top w:val="none" w:sz="0" w:space="0" w:color="auto"/>
            <w:left w:val="none" w:sz="0" w:space="0" w:color="auto"/>
            <w:bottom w:val="none" w:sz="0" w:space="0" w:color="auto"/>
            <w:right w:val="none" w:sz="0" w:space="0" w:color="auto"/>
          </w:divBdr>
        </w:div>
        <w:div w:id="823164730">
          <w:marLeft w:val="0"/>
          <w:marRight w:val="0"/>
          <w:marTop w:val="0"/>
          <w:marBottom w:val="0"/>
          <w:divBdr>
            <w:top w:val="none" w:sz="0" w:space="0" w:color="auto"/>
            <w:left w:val="none" w:sz="0" w:space="0" w:color="auto"/>
            <w:bottom w:val="none" w:sz="0" w:space="0" w:color="auto"/>
            <w:right w:val="none" w:sz="0" w:space="0" w:color="auto"/>
          </w:divBdr>
        </w:div>
      </w:divsChild>
    </w:div>
    <w:div w:id="274486940">
      <w:bodyDiv w:val="1"/>
      <w:marLeft w:val="0"/>
      <w:marRight w:val="0"/>
      <w:marTop w:val="0"/>
      <w:marBottom w:val="0"/>
      <w:divBdr>
        <w:top w:val="none" w:sz="0" w:space="0" w:color="auto"/>
        <w:left w:val="none" w:sz="0" w:space="0" w:color="auto"/>
        <w:bottom w:val="none" w:sz="0" w:space="0" w:color="auto"/>
        <w:right w:val="none" w:sz="0" w:space="0" w:color="auto"/>
      </w:divBdr>
    </w:div>
    <w:div w:id="330304370">
      <w:bodyDiv w:val="1"/>
      <w:marLeft w:val="0"/>
      <w:marRight w:val="0"/>
      <w:marTop w:val="0"/>
      <w:marBottom w:val="0"/>
      <w:divBdr>
        <w:top w:val="none" w:sz="0" w:space="0" w:color="auto"/>
        <w:left w:val="none" w:sz="0" w:space="0" w:color="auto"/>
        <w:bottom w:val="none" w:sz="0" w:space="0" w:color="auto"/>
        <w:right w:val="none" w:sz="0" w:space="0" w:color="auto"/>
      </w:divBdr>
    </w:div>
    <w:div w:id="385955122">
      <w:bodyDiv w:val="1"/>
      <w:marLeft w:val="0"/>
      <w:marRight w:val="0"/>
      <w:marTop w:val="0"/>
      <w:marBottom w:val="0"/>
      <w:divBdr>
        <w:top w:val="none" w:sz="0" w:space="0" w:color="auto"/>
        <w:left w:val="none" w:sz="0" w:space="0" w:color="auto"/>
        <w:bottom w:val="none" w:sz="0" w:space="0" w:color="auto"/>
        <w:right w:val="none" w:sz="0" w:space="0" w:color="auto"/>
      </w:divBdr>
    </w:div>
    <w:div w:id="549147110">
      <w:bodyDiv w:val="1"/>
      <w:marLeft w:val="0"/>
      <w:marRight w:val="0"/>
      <w:marTop w:val="0"/>
      <w:marBottom w:val="0"/>
      <w:divBdr>
        <w:top w:val="none" w:sz="0" w:space="0" w:color="auto"/>
        <w:left w:val="none" w:sz="0" w:space="0" w:color="auto"/>
        <w:bottom w:val="none" w:sz="0" w:space="0" w:color="auto"/>
        <w:right w:val="none" w:sz="0" w:space="0" w:color="auto"/>
      </w:divBdr>
    </w:div>
    <w:div w:id="649557383">
      <w:bodyDiv w:val="1"/>
      <w:marLeft w:val="0"/>
      <w:marRight w:val="0"/>
      <w:marTop w:val="0"/>
      <w:marBottom w:val="0"/>
      <w:divBdr>
        <w:top w:val="none" w:sz="0" w:space="0" w:color="auto"/>
        <w:left w:val="none" w:sz="0" w:space="0" w:color="auto"/>
        <w:bottom w:val="none" w:sz="0" w:space="0" w:color="auto"/>
        <w:right w:val="none" w:sz="0" w:space="0" w:color="auto"/>
      </w:divBdr>
    </w:div>
    <w:div w:id="696085082">
      <w:bodyDiv w:val="1"/>
      <w:marLeft w:val="0"/>
      <w:marRight w:val="0"/>
      <w:marTop w:val="0"/>
      <w:marBottom w:val="0"/>
      <w:divBdr>
        <w:top w:val="none" w:sz="0" w:space="0" w:color="auto"/>
        <w:left w:val="none" w:sz="0" w:space="0" w:color="auto"/>
        <w:bottom w:val="none" w:sz="0" w:space="0" w:color="auto"/>
        <w:right w:val="none" w:sz="0" w:space="0" w:color="auto"/>
      </w:divBdr>
    </w:div>
    <w:div w:id="717436041">
      <w:bodyDiv w:val="1"/>
      <w:marLeft w:val="0"/>
      <w:marRight w:val="0"/>
      <w:marTop w:val="0"/>
      <w:marBottom w:val="0"/>
      <w:divBdr>
        <w:top w:val="none" w:sz="0" w:space="0" w:color="auto"/>
        <w:left w:val="none" w:sz="0" w:space="0" w:color="auto"/>
        <w:bottom w:val="none" w:sz="0" w:space="0" w:color="auto"/>
        <w:right w:val="none" w:sz="0" w:space="0" w:color="auto"/>
      </w:divBdr>
    </w:div>
    <w:div w:id="754130265">
      <w:bodyDiv w:val="1"/>
      <w:marLeft w:val="0"/>
      <w:marRight w:val="0"/>
      <w:marTop w:val="0"/>
      <w:marBottom w:val="0"/>
      <w:divBdr>
        <w:top w:val="none" w:sz="0" w:space="0" w:color="auto"/>
        <w:left w:val="none" w:sz="0" w:space="0" w:color="auto"/>
        <w:bottom w:val="none" w:sz="0" w:space="0" w:color="auto"/>
        <w:right w:val="none" w:sz="0" w:space="0" w:color="auto"/>
      </w:divBdr>
    </w:div>
    <w:div w:id="775246827">
      <w:bodyDiv w:val="1"/>
      <w:marLeft w:val="0"/>
      <w:marRight w:val="0"/>
      <w:marTop w:val="0"/>
      <w:marBottom w:val="0"/>
      <w:divBdr>
        <w:top w:val="none" w:sz="0" w:space="0" w:color="auto"/>
        <w:left w:val="none" w:sz="0" w:space="0" w:color="auto"/>
        <w:bottom w:val="none" w:sz="0" w:space="0" w:color="auto"/>
        <w:right w:val="none" w:sz="0" w:space="0" w:color="auto"/>
      </w:divBdr>
    </w:div>
    <w:div w:id="821459588">
      <w:bodyDiv w:val="1"/>
      <w:marLeft w:val="0"/>
      <w:marRight w:val="0"/>
      <w:marTop w:val="0"/>
      <w:marBottom w:val="0"/>
      <w:divBdr>
        <w:top w:val="none" w:sz="0" w:space="0" w:color="auto"/>
        <w:left w:val="none" w:sz="0" w:space="0" w:color="auto"/>
        <w:bottom w:val="none" w:sz="0" w:space="0" w:color="auto"/>
        <w:right w:val="none" w:sz="0" w:space="0" w:color="auto"/>
      </w:divBdr>
    </w:div>
    <w:div w:id="922567004">
      <w:bodyDiv w:val="1"/>
      <w:marLeft w:val="0"/>
      <w:marRight w:val="0"/>
      <w:marTop w:val="0"/>
      <w:marBottom w:val="0"/>
      <w:divBdr>
        <w:top w:val="none" w:sz="0" w:space="0" w:color="auto"/>
        <w:left w:val="none" w:sz="0" w:space="0" w:color="auto"/>
        <w:bottom w:val="none" w:sz="0" w:space="0" w:color="auto"/>
        <w:right w:val="none" w:sz="0" w:space="0" w:color="auto"/>
      </w:divBdr>
    </w:div>
    <w:div w:id="980771556">
      <w:bodyDiv w:val="1"/>
      <w:marLeft w:val="0"/>
      <w:marRight w:val="0"/>
      <w:marTop w:val="0"/>
      <w:marBottom w:val="0"/>
      <w:divBdr>
        <w:top w:val="none" w:sz="0" w:space="0" w:color="auto"/>
        <w:left w:val="none" w:sz="0" w:space="0" w:color="auto"/>
        <w:bottom w:val="none" w:sz="0" w:space="0" w:color="auto"/>
        <w:right w:val="none" w:sz="0" w:space="0" w:color="auto"/>
      </w:divBdr>
    </w:div>
    <w:div w:id="1118598206">
      <w:bodyDiv w:val="1"/>
      <w:marLeft w:val="0"/>
      <w:marRight w:val="0"/>
      <w:marTop w:val="0"/>
      <w:marBottom w:val="0"/>
      <w:divBdr>
        <w:top w:val="none" w:sz="0" w:space="0" w:color="auto"/>
        <w:left w:val="none" w:sz="0" w:space="0" w:color="auto"/>
        <w:bottom w:val="none" w:sz="0" w:space="0" w:color="auto"/>
        <w:right w:val="none" w:sz="0" w:space="0" w:color="auto"/>
      </w:divBdr>
    </w:div>
    <w:div w:id="1151216482">
      <w:bodyDiv w:val="1"/>
      <w:marLeft w:val="0"/>
      <w:marRight w:val="0"/>
      <w:marTop w:val="0"/>
      <w:marBottom w:val="0"/>
      <w:divBdr>
        <w:top w:val="none" w:sz="0" w:space="0" w:color="auto"/>
        <w:left w:val="none" w:sz="0" w:space="0" w:color="auto"/>
        <w:bottom w:val="none" w:sz="0" w:space="0" w:color="auto"/>
        <w:right w:val="none" w:sz="0" w:space="0" w:color="auto"/>
      </w:divBdr>
    </w:div>
    <w:div w:id="1210612721">
      <w:bodyDiv w:val="1"/>
      <w:marLeft w:val="0"/>
      <w:marRight w:val="0"/>
      <w:marTop w:val="0"/>
      <w:marBottom w:val="0"/>
      <w:divBdr>
        <w:top w:val="none" w:sz="0" w:space="0" w:color="auto"/>
        <w:left w:val="none" w:sz="0" w:space="0" w:color="auto"/>
        <w:bottom w:val="none" w:sz="0" w:space="0" w:color="auto"/>
        <w:right w:val="none" w:sz="0" w:space="0" w:color="auto"/>
      </w:divBdr>
      <w:divsChild>
        <w:div w:id="152914944">
          <w:marLeft w:val="0"/>
          <w:marRight w:val="0"/>
          <w:marTop w:val="0"/>
          <w:marBottom w:val="0"/>
          <w:divBdr>
            <w:top w:val="none" w:sz="0" w:space="0" w:color="auto"/>
            <w:left w:val="none" w:sz="0" w:space="0" w:color="auto"/>
            <w:bottom w:val="none" w:sz="0" w:space="0" w:color="auto"/>
            <w:right w:val="none" w:sz="0" w:space="0" w:color="auto"/>
          </w:divBdr>
        </w:div>
        <w:div w:id="265233547">
          <w:marLeft w:val="0"/>
          <w:marRight w:val="0"/>
          <w:marTop w:val="0"/>
          <w:marBottom w:val="0"/>
          <w:divBdr>
            <w:top w:val="none" w:sz="0" w:space="0" w:color="auto"/>
            <w:left w:val="none" w:sz="0" w:space="0" w:color="auto"/>
            <w:bottom w:val="none" w:sz="0" w:space="0" w:color="auto"/>
            <w:right w:val="none" w:sz="0" w:space="0" w:color="auto"/>
          </w:divBdr>
        </w:div>
        <w:div w:id="1737895920">
          <w:marLeft w:val="0"/>
          <w:marRight w:val="0"/>
          <w:marTop w:val="0"/>
          <w:marBottom w:val="0"/>
          <w:divBdr>
            <w:top w:val="none" w:sz="0" w:space="0" w:color="auto"/>
            <w:left w:val="none" w:sz="0" w:space="0" w:color="auto"/>
            <w:bottom w:val="none" w:sz="0" w:space="0" w:color="auto"/>
            <w:right w:val="none" w:sz="0" w:space="0" w:color="auto"/>
          </w:divBdr>
        </w:div>
      </w:divsChild>
    </w:div>
    <w:div w:id="1233811890">
      <w:bodyDiv w:val="1"/>
      <w:marLeft w:val="0"/>
      <w:marRight w:val="0"/>
      <w:marTop w:val="0"/>
      <w:marBottom w:val="0"/>
      <w:divBdr>
        <w:top w:val="none" w:sz="0" w:space="0" w:color="auto"/>
        <w:left w:val="none" w:sz="0" w:space="0" w:color="auto"/>
        <w:bottom w:val="none" w:sz="0" w:space="0" w:color="auto"/>
        <w:right w:val="none" w:sz="0" w:space="0" w:color="auto"/>
      </w:divBdr>
    </w:div>
    <w:div w:id="1237787540">
      <w:bodyDiv w:val="1"/>
      <w:marLeft w:val="0"/>
      <w:marRight w:val="0"/>
      <w:marTop w:val="0"/>
      <w:marBottom w:val="0"/>
      <w:divBdr>
        <w:top w:val="none" w:sz="0" w:space="0" w:color="auto"/>
        <w:left w:val="none" w:sz="0" w:space="0" w:color="auto"/>
        <w:bottom w:val="none" w:sz="0" w:space="0" w:color="auto"/>
        <w:right w:val="none" w:sz="0" w:space="0" w:color="auto"/>
      </w:divBdr>
    </w:div>
    <w:div w:id="1303536054">
      <w:bodyDiv w:val="1"/>
      <w:marLeft w:val="0"/>
      <w:marRight w:val="0"/>
      <w:marTop w:val="0"/>
      <w:marBottom w:val="0"/>
      <w:divBdr>
        <w:top w:val="none" w:sz="0" w:space="0" w:color="auto"/>
        <w:left w:val="none" w:sz="0" w:space="0" w:color="auto"/>
        <w:bottom w:val="none" w:sz="0" w:space="0" w:color="auto"/>
        <w:right w:val="none" w:sz="0" w:space="0" w:color="auto"/>
      </w:divBdr>
    </w:div>
    <w:div w:id="1400445828">
      <w:bodyDiv w:val="1"/>
      <w:marLeft w:val="0"/>
      <w:marRight w:val="0"/>
      <w:marTop w:val="0"/>
      <w:marBottom w:val="0"/>
      <w:divBdr>
        <w:top w:val="none" w:sz="0" w:space="0" w:color="auto"/>
        <w:left w:val="none" w:sz="0" w:space="0" w:color="auto"/>
        <w:bottom w:val="none" w:sz="0" w:space="0" w:color="auto"/>
        <w:right w:val="none" w:sz="0" w:space="0" w:color="auto"/>
      </w:divBdr>
    </w:div>
    <w:div w:id="1423455035">
      <w:bodyDiv w:val="1"/>
      <w:marLeft w:val="0"/>
      <w:marRight w:val="0"/>
      <w:marTop w:val="0"/>
      <w:marBottom w:val="0"/>
      <w:divBdr>
        <w:top w:val="none" w:sz="0" w:space="0" w:color="auto"/>
        <w:left w:val="none" w:sz="0" w:space="0" w:color="auto"/>
        <w:bottom w:val="none" w:sz="0" w:space="0" w:color="auto"/>
        <w:right w:val="none" w:sz="0" w:space="0" w:color="auto"/>
      </w:divBdr>
    </w:div>
    <w:div w:id="1508129911">
      <w:bodyDiv w:val="1"/>
      <w:marLeft w:val="0"/>
      <w:marRight w:val="0"/>
      <w:marTop w:val="0"/>
      <w:marBottom w:val="0"/>
      <w:divBdr>
        <w:top w:val="none" w:sz="0" w:space="0" w:color="auto"/>
        <w:left w:val="none" w:sz="0" w:space="0" w:color="auto"/>
        <w:bottom w:val="none" w:sz="0" w:space="0" w:color="auto"/>
        <w:right w:val="none" w:sz="0" w:space="0" w:color="auto"/>
      </w:divBdr>
    </w:div>
    <w:div w:id="1547642741">
      <w:bodyDiv w:val="1"/>
      <w:marLeft w:val="0"/>
      <w:marRight w:val="0"/>
      <w:marTop w:val="0"/>
      <w:marBottom w:val="0"/>
      <w:divBdr>
        <w:top w:val="none" w:sz="0" w:space="0" w:color="auto"/>
        <w:left w:val="none" w:sz="0" w:space="0" w:color="auto"/>
        <w:bottom w:val="none" w:sz="0" w:space="0" w:color="auto"/>
        <w:right w:val="none" w:sz="0" w:space="0" w:color="auto"/>
      </w:divBdr>
    </w:div>
    <w:div w:id="1797596841">
      <w:bodyDiv w:val="1"/>
      <w:marLeft w:val="0"/>
      <w:marRight w:val="0"/>
      <w:marTop w:val="0"/>
      <w:marBottom w:val="0"/>
      <w:divBdr>
        <w:top w:val="none" w:sz="0" w:space="0" w:color="auto"/>
        <w:left w:val="none" w:sz="0" w:space="0" w:color="auto"/>
        <w:bottom w:val="none" w:sz="0" w:space="0" w:color="auto"/>
        <w:right w:val="none" w:sz="0" w:space="0" w:color="auto"/>
      </w:divBdr>
    </w:div>
    <w:div w:id="1825971912">
      <w:bodyDiv w:val="1"/>
      <w:marLeft w:val="0"/>
      <w:marRight w:val="0"/>
      <w:marTop w:val="0"/>
      <w:marBottom w:val="0"/>
      <w:divBdr>
        <w:top w:val="none" w:sz="0" w:space="0" w:color="auto"/>
        <w:left w:val="none" w:sz="0" w:space="0" w:color="auto"/>
        <w:bottom w:val="none" w:sz="0" w:space="0" w:color="auto"/>
        <w:right w:val="none" w:sz="0" w:space="0" w:color="auto"/>
      </w:divBdr>
    </w:div>
    <w:div w:id="1971010387">
      <w:bodyDiv w:val="1"/>
      <w:marLeft w:val="0"/>
      <w:marRight w:val="0"/>
      <w:marTop w:val="0"/>
      <w:marBottom w:val="0"/>
      <w:divBdr>
        <w:top w:val="none" w:sz="0" w:space="0" w:color="auto"/>
        <w:left w:val="none" w:sz="0" w:space="0" w:color="auto"/>
        <w:bottom w:val="none" w:sz="0" w:space="0" w:color="auto"/>
        <w:right w:val="none" w:sz="0" w:space="0" w:color="auto"/>
      </w:divBdr>
    </w:div>
    <w:div w:id="2077777642">
      <w:bodyDiv w:val="1"/>
      <w:marLeft w:val="0"/>
      <w:marRight w:val="0"/>
      <w:marTop w:val="0"/>
      <w:marBottom w:val="0"/>
      <w:divBdr>
        <w:top w:val="none" w:sz="0" w:space="0" w:color="auto"/>
        <w:left w:val="none" w:sz="0" w:space="0" w:color="auto"/>
        <w:bottom w:val="none" w:sz="0" w:space="0" w:color="auto"/>
        <w:right w:val="none" w:sz="0" w:space="0" w:color="auto"/>
      </w:divBdr>
    </w:div>
    <w:div w:id="2102288743">
      <w:bodyDiv w:val="1"/>
      <w:marLeft w:val="0"/>
      <w:marRight w:val="0"/>
      <w:marTop w:val="0"/>
      <w:marBottom w:val="0"/>
      <w:divBdr>
        <w:top w:val="none" w:sz="0" w:space="0" w:color="auto"/>
        <w:left w:val="none" w:sz="0" w:space="0" w:color="auto"/>
        <w:bottom w:val="none" w:sz="0" w:space="0" w:color="auto"/>
        <w:right w:val="none" w:sz="0" w:space="0" w:color="auto"/>
      </w:divBdr>
    </w:div>
    <w:div w:id="210903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zpital.jaslo.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6</Pages>
  <Words>3447</Words>
  <Characters>22302</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Jasło, dn</vt:lpstr>
    </vt:vector>
  </TitlesOfParts>
  <Company>SPZOZ Jasło</Company>
  <LinksUpToDate>false</LinksUpToDate>
  <CharactersWithSpaces>25698</CharactersWithSpaces>
  <SharedDoc>false</SharedDoc>
  <HLinks>
    <vt:vector size="6" baseType="variant">
      <vt:variant>
        <vt:i4>1638467</vt:i4>
      </vt:variant>
      <vt:variant>
        <vt:i4>0</vt:i4>
      </vt:variant>
      <vt:variant>
        <vt:i4>0</vt:i4>
      </vt:variant>
      <vt:variant>
        <vt:i4>5</vt:i4>
      </vt:variant>
      <vt:variant>
        <vt:lpwstr>http://www.szpital.jaslo.pl/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Jasło, dn</dc:title>
  <dc:creator>Dział Zamówień Publicznych</dc:creator>
  <cp:lastModifiedBy>apodgorska</cp:lastModifiedBy>
  <cp:revision>10</cp:revision>
  <cp:lastPrinted>2018-08-09T12:33:00Z</cp:lastPrinted>
  <dcterms:created xsi:type="dcterms:W3CDTF">2018-08-09T09:12:00Z</dcterms:created>
  <dcterms:modified xsi:type="dcterms:W3CDTF">2018-08-09T12:45:00Z</dcterms:modified>
</cp:coreProperties>
</file>